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4364"/>
        <w:gridCol w:w="598"/>
        <w:gridCol w:w="4677"/>
      </w:tblGrid>
      <w:tr w:rsidR="00292317" w:rsidRPr="00265CCB" w14:paraId="05F1B9EF" w14:textId="77777777" w:rsidTr="009908A1">
        <w:trPr>
          <w:trHeight w:hRule="exact" w:val="1133"/>
        </w:trPr>
        <w:tc>
          <w:tcPr>
            <w:tcW w:w="9639" w:type="dxa"/>
            <w:gridSpan w:val="3"/>
          </w:tcPr>
          <w:p w14:paraId="4EF87DEC" w14:textId="3C7820EE" w:rsidR="00C238FE" w:rsidRDefault="00292317" w:rsidP="00553E81">
            <w:pPr>
              <w:rPr>
                <w:rFonts w:asciiTheme="minorHAnsi" w:hAnsiTheme="minorHAnsi"/>
                <w:noProof/>
                <w:sz w:val="24"/>
                <w:szCs w:val="24"/>
              </w:rPr>
            </w:pPr>
            <w:r>
              <w:rPr>
                <w:noProof/>
                <w:lang w:eastAsia="ru-RU"/>
              </w:rPr>
              <mc:AlternateContent>
                <mc:Choice Requires="wps">
                  <w:drawing>
                    <wp:anchor distT="0" distB="0" distL="114300" distR="114300" simplePos="0" relativeHeight="251654144" behindDoc="1" locked="0" layoutInCell="1" allowOverlap="1" wp14:anchorId="16296245" wp14:editId="4CABAF42">
                      <wp:simplePos x="0" y="0"/>
                      <wp:positionH relativeFrom="column">
                        <wp:posOffset>-668655</wp:posOffset>
                      </wp:positionH>
                      <wp:positionV relativeFrom="paragraph">
                        <wp:posOffset>-659765</wp:posOffset>
                      </wp:positionV>
                      <wp:extent cx="7351395" cy="2967355"/>
                      <wp:effectExtent l="0" t="0" r="1905" b="4445"/>
                      <wp:wrapNone/>
                      <wp:docPr id="1" name="Прямоугольник 1"/>
                      <wp:cNvGraphicFramePr/>
                      <a:graphic xmlns:a="http://schemas.openxmlformats.org/drawingml/2006/main">
                        <a:graphicData uri="http://schemas.microsoft.com/office/word/2010/wordprocessingShape">
                          <wps:wsp>
                            <wps:cNvSpPr/>
                            <wps:spPr>
                              <a:xfrm>
                                <a:off x="0" y="0"/>
                                <a:ext cx="7351395" cy="2967355"/>
                              </a:xfrm>
                              <a:prstGeom prst="rect">
                                <a:avLst/>
                              </a:prstGeom>
                              <a:solidFill>
                                <a:schemeClr val="bg1"/>
                              </a:solidFill>
                              <a:ln w="1270" cap="rnd">
                                <a:no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BD365" id="Прямоугольник 1" o:spid="_x0000_s1026" style="position:absolute;margin-left:-52.65pt;margin-top:-51.95pt;width:578.85pt;height:23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51j0gIAAMMFAAAOAAAAZHJzL2Uyb0RvYy54bWysVM1u2zAMvg/YOwi6r07Spl2NOkXQoMOA&#10;og3WDj0rshwbkEVNUuJkpwG7Dtgj7CF2GfbTZ3DeaJTsOG1X7DAsB0U0yY/kJ5Inp6tSkqUwtgCV&#10;0P5ejxKhOKSFmif07c35i5eUWMdUyiQokdC1sPR09PzZSaVjMYAcZCoMQRBl40onNHdOx1FkeS5K&#10;ZvdAC4XKDEzJHIpmHqWGVYheymjQ6x1GFZhUG+DCWvw6aZR0FPCzTHB3lWVWOCITirm5cJpwzvwZ&#10;jU5YPDdM5wVv02D/kEXJCoVBO6gJc4wsTPEHVFlwAxYyt8ehjCDLCi5CDVhNv/eomuucaRFqQXKs&#10;7miy/w+WXy6nhhQpvh0lipX4RPWXzYfN5/pnfbf5WH+t7+ofm0/1r/pb/Z30PV+VtjG6XeupaSWL&#10;V1/8KjOl/8eyyCpwvO44FitHOH482h/294+HlHDUDY4PUR561Gjnro11rwSUxF8SavARA7dseWFd&#10;Y7o18dEsyCI9L6QMgm8ccSYNWTJ88tk8pIzgD6ykIhVWPDjCluAM286oNIRQ4IEwBot9iAmzeQNk&#10;13YCrk1UKszX09AUHm5uLYV3k+qNyJBQLHUQIEMr7zJinAvl+o0qZ6lo8Ic9/LXwnUdgJQB65Awz&#10;67BbgIfVbrEbjlp77yrCJHTOvb8l1jh3HiEyKNc5l4UC8xSAxKrayI39lqSGGs/SDNI1tpuBZg6t&#10;5ucF0nzBrJsyg4OH74HLxF3hkUnAN4L2RkkO5v1T3709zgNqKalwkBNq3y2YEZTI1won5bh/cOAn&#10;PwgHw6MBCua+ZnZfoxblGWDj4DRgduHq7Z3cXjMD5S3unLGPiiqmOMZOKHdmK5y5ZsHg1uJiPA5m&#10;OO2auQt1rbkH96z6BrtZ3TKj20Z3OCOXsB16Fj/q98bWeyoYLxxkRRiGHa8t37gpQuO0W82vovty&#10;sNrt3tFvAAAA//8DAFBLAwQUAAYACAAAACEA1dN+T+EAAAAOAQAADwAAAGRycy9kb3ducmV2Lnht&#10;bEyPwU7DMAyG70i8Q2QkLmhLum4TK00nQIIbIFp2TxPTVjRO1aRbeXsyLnCz5U+/vz/fz7ZnRxx9&#10;50hCshTAkLQzHTUSPqqnxS0wHxQZ1TtCCd/oYV9cXuQqM+5E73gsQ8NiCPlMSWhDGDLOvW7RKr90&#10;A1K8fbrRqhDXseFmVKcYbnu+EmLLreoofmjVgI8t6q9yshJ8nTzo6q083OgJX+YmqZ5f60rK66v5&#10;/g5YwDn8wXDWj+pQRKfaTWQ86yUsErFJI/s7pTtgZ0ZsVmtgtYR0m66BFzn/X6P4AQAA//8DAFBL&#10;AQItABQABgAIAAAAIQC2gziS/gAAAOEBAAATAAAAAAAAAAAAAAAAAAAAAABbQ29udGVudF9UeXBl&#10;c10ueG1sUEsBAi0AFAAGAAgAAAAhADj9If/WAAAAlAEAAAsAAAAAAAAAAAAAAAAALwEAAF9yZWxz&#10;Ly5yZWxzUEsBAi0AFAAGAAgAAAAhACc/nWPSAgAAwwUAAA4AAAAAAAAAAAAAAAAALgIAAGRycy9l&#10;Mm9Eb2MueG1sUEsBAi0AFAAGAAgAAAAhANXTfk/hAAAADgEAAA8AAAAAAAAAAAAAAAAALAUAAGRy&#10;cy9kb3ducmV2LnhtbFBLBQYAAAAABAAEAPMAAAA6BgAAAAA=&#10;" fillcolor="white [3212]" stroked="f" strokeweight=".1pt">
                      <v:stroke dashstyle="1 1" endcap="round"/>
                    </v:rect>
                  </w:pict>
                </mc:Fallback>
              </mc:AlternateContent>
            </w:r>
            <w:r>
              <w:rPr>
                <w:noProof/>
                <w:lang w:eastAsia="ru-RU"/>
              </w:rPr>
              <mc:AlternateContent>
                <mc:Choice Requires="wps">
                  <w:drawing>
                    <wp:anchor distT="0" distB="0" distL="114300" distR="114300" simplePos="0" relativeHeight="251663360" behindDoc="1" locked="0" layoutInCell="1" allowOverlap="1" wp14:anchorId="6845D74F" wp14:editId="67943023">
                      <wp:simplePos x="0" y="0"/>
                      <wp:positionH relativeFrom="column">
                        <wp:posOffset>-668655</wp:posOffset>
                      </wp:positionH>
                      <wp:positionV relativeFrom="paragraph">
                        <wp:posOffset>-659765</wp:posOffset>
                      </wp:positionV>
                      <wp:extent cx="7351395" cy="2967355"/>
                      <wp:effectExtent l="0" t="0" r="1905" b="4445"/>
                      <wp:wrapNone/>
                      <wp:docPr id="6" name="Прямоугольник 6"/>
                      <wp:cNvGraphicFramePr/>
                      <a:graphic xmlns:a="http://schemas.openxmlformats.org/drawingml/2006/main">
                        <a:graphicData uri="http://schemas.microsoft.com/office/word/2010/wordprocessingShape">
                          <wps:wsp>
                            <wps:cNvSpPr/>
                            <wps:spPr>
                              <a:xfrm>
                                <a:off x="0" y="0"/>
                                <a:ext cx="7351395" cy="2967355"/>
                              </a:xfrm>
                              <a:prstGeom prst="rect">
                                <a:avLst/>
                              </a:prstGeom>
                              <a:solidFill>
                                <a:schemeClr val="bg1"/>
                              </a:solidFill>
                              <a:ln w="1270" cap="rnd">
                                <a:no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8DF8F" id="Прямоугольник 6" o:spid="_x0000_s1026" style="position:absolute;margin-left:-52.65pt;margin-top:-51.95pt;width:578.85pt;height:233.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i9k0wIAAMMFAAAOAAAAZHJzL2Uyb0RvYy54bWysVM1u2zAMvg/YOwi6r07SJl2DOkXQoMOA&#10;oi3WDj0rshwbkEVNUuJkpwG7Ftgj7CF2GfbTZ3DeaJT8k64rdhiWgyKa5EfyE8njk3UhyUoYm4OK&#10;aX+vR4lQHJJcLWL69ubsxUtKrGMqYRKUiOlGWHoyef7suNRjMYAMZCIMQRBlx6WOaeacHkeR5Zko&#10;mN0DLRQqUzAFcyiaRZQYViJ6IaNBrzeKSjCJNsCFtfh1VivpJOCnqeDuMk2tcETGFHNz4TThnPsz&#10;mhyz8cIwneW8SYP9QxYFyxUG7aBmzDGyNPkfUEXODVhI3R6HIoI0zbkINWA1/d6jaq4zpkWoBcmx&#10;uqPJ/j9YfrG6MiRPYjqiRLECn6j6vP2w/VT9qO63H6sv1X31fXtX/ay+Vt/IyPNVajtGt2t9ZRrJ&#10;4tUXv05N4f+xLLIOHG86jsXaEY4fD/eH/f2jISUcdYOjEcpDjxrt3LWx7pWAgvhLTA0+YuCWrc6t&#10;q01bEx/NgsyTs1zKIPjGEafSkBXDJ58v+g34b1ZSkRK7dXCILcEZtp1RSQihwANhDDb2IWbMZjWQ&#10;3dgZuAZLKszX01AXHm5uI4V3k+qNSJFQLHUQIEMr7zJinAvl+rUqY4mo8Yc9/LWptjUEVgKgR04x&#10;sw67AWgta5AWu+aosfeuIkxC59z7W2K1c+cRIoNynXORKzBPAUisqolc27ck1dR4luaQbLDdDNRz&#10;aDU/y5Hmc2bdFTM4ePgeuEzcJR6pBHwjaG6UZGDeP/Xd2+M8oJaSEgc5pvbdkhlBiXytcFKO+gcH&#10;fvKDcDA8HKBgHmrmDzVqWZwCNk4f15bm4ertnWyvqYHiFnfO1EdFFVMcY8eUO9MKp65eMLi1uJhO&#10;gxlOu2buXF1r7sE9q77Bbta3zOim0R3OyAW0Q8/Gj/q9tvWeCqZLB2kehmHHa8M3borQOM1W86vo&#10;oRysdrt38gsAAP//AwBQSwMEFAAGAAgAAAAhANXTfk/hAAAADgEAAA8AAABkcnMvZG93bnJldi54&#10;bWxMj8FOwzAMhu9IvENkJC5oS7puEytNJ0CCGyBadk8T01Y0TtWkW3l7Mi5ws+VPv78/38+2Z0cc&#10;fedIQrIUwJC0Mx01Ej6qp8UtMB8UGdU7Qgnf6GFfXF7kKjPuRO94LEPDYgj5TEloQxgyzr1u0Sq/&#10;dANSvH260aoQ17HhZlSnGG57vhJiy63qKH5o1YCPLeqvcrISfJ086OqtPNzoCV/mJqmeX+tKyuur&#10;+f4OWMA5/MFw1o/qUESn2k1kPOslLBKxSSP7O6U7YGdGbFZrYLWEdJuugRc5/1+j+AEAAP//AwBQ&#10;SwECLQAUAAYACAAAACEAtoM4kv4AAADhAQAAEwAAAAAAAAAAAAAAAAAAAAAAW0NvbnRlbnRfVHlw&#10;ZXNdLnhtbFBLAQItABQABgAIAAAAIQA4/SH/1gAAAJQBAAALAAAAAAAAAAAAAAAAAC8BAABfcmVs&#10;cy8ucmVsc1BLAQItABQABgAIAAAAIQDgki9k0wIAAMMFAAAOAAAAAAAAAAAAAAAAAC4CAABkcnMv&#10;ZTJvRG9jLnhtbFBLAQItABQABgAIAAAAIQDV035P4QAAAA4BAAAPAAAAAAAAAAAAAAAAAC0FAABk&#10;cnMvZG93bnJldi54bWxQSwUGAAAAAAQABADzAAAAOwYAAAAA&#10;" fillcolor="white [3212]" stroked="f" strokeweight=".1pt">
                      <v:stroke dashstyle="1 1" endcap="round"/>
                    </v:rect>
                  </w:pict>
                </mc:Fallback>
              </mc:AlternateContent>
            </w:r>
            <w:r w:rsidR="00553E81" w:rsidRPr="00FD0A59">
              <w:rPr>
                <w:rFonts w:ascii="Arial Narrow" w:hAnsi="Arial Narrow"/>
                <w:noProof/>
                <w:color w:val="0070C0"/>
                <w:lang w:eastAsia="ru-RU"/>
              </w:rPr>
              <w:drawing>
                <wp:anchor distT="0" distB="0" distL="114300" distR="114300" simplePos="0" relativeHeight="251670528" behindDoc="1" locked="1" layoutInCell="1" allowOverlap="1" wp14:anchorId="74182BE0" wp14:editId="665BD203">
                  <wp:simplePos x="0" y="0"/>
                  <wp:positionH relativeFrom="leftMargin">
                    <wp:posOffset>2695575</wp:posOffset>
                  </wp:positionH>
                  <wp:positionV relativeFrom="page">
                    <wp:posOffset>0</wp:posOffset>
                  </wp:positionV>
                  <wp:extent cx="878205" cy="676275"/>
                  <wp:effectExtent l="0" t="0" r="0" b="9525"/>
                  <wp:wrapTight wrapText="bothSides">
                    <wp:wrapPolygon edited="0">
                      <wp:start x="0" y="0"/>
                      <wp:lineTo x="0" y="21296"/>
                      <wp:lineTo x="21085" y="21296"/>
                      <wp:lineTo x="21085" y="0"/>
                      <wp:lineTo x="0" y="0"/>
                    </wp:wrapPolygon>
                  </wp:wrapTight>
                  <wp:docPr id="4" name="Рисунок 4" descr="3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d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7820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D325B" w14:textId="77777777" w:rsidR="00C238FE" w:rsidRPr="00C238FE" w:rsidRDefault="00C238FE" w:rsidP="006A6317">
            <w:pPr>
              <w:jc w:val="center"/>
              <w:rPr>
                <w:rFonts w:cs="Times New Roman"/>
                <w:szCs w:val="28"/>
              </w:rPr>
            </w:pPr>
          </w:p>
        </w:tc>
      </w:tr>
      <w:tr w:rsidR="00292317" w:rsidRPr="00866467" w14:paraId="563F75B0" w14:textId="77777777" w:rsidTr="009908A1">
        <w:trPr>
          <w:trHeight w:hRule="exact" w:val="80"/>
        </w:trPr>
        <w:tc>
          <w:tcPr>
            <w:tcW w:w="9639" w:type="dxa"/>
            <w:gridSpan w:val="3"/>
            <w:vAlign w:val="center"/>
          </w:tcPr>
          <w:p w14:paraId="2576B661" w14:textId="77777777" w:rsidR="00292317" w:rsidRDefault="00292317" w:rsidP="006A6317">
            <w:pPr>
              <w:rPr>
                <w:rFonts w:cs="Times New Roman"/>
                <w:b/>
                <w:sz w:val="32"/>
                <w:szCs w:val="32"/>
              </w:rPr>
            </w:pPr>
            <w:r w:rsidRPr="00801835">
              <w:rPr>
                <w:rFonts w:cs="Times New Roman"/>
                <w:b/>
                <w:sz w:val="32"/>
                <w:szCs w:val="32"/>
              </w:rPr>
              <w:t xml:space="preserve">                                                                                                                                                                                                                                                                                                                                                                                                                                                                                                                                                                                                                                                                                                   </w:t>
            </w:r>
          </w:p>
        </w:tc>
      </w:tr>
      <w:tr w:rsidR="00292317" w:rsidRPr="00866467" w14:paraId="1BF8D73A" w14:textId="77777777" w:rsidTr="009908A1">
        <w:trPr>
          <w:trHeight w:hRule="exact" w:val="1334"/>
        </w:trPr>
        <w:tc>
          <w:tcPr>
            <w:tcW w:w="9639" w:type="dxa"/>
            <w:gridSpan w:val="3"/>
          </w:tcPr>
          <w:p w14:paraId="0C475909" w14:textId="77777777" w:rsidR="00553E81" w:rsidRPr="003B20C9" w:rsidRDefault="00553E81" w:rsidP="00553E81">
            <w:pPr>
              <w:spacing w:after="240"/>
              <w:jc w:val="center"/>
              <w:rPr>
                <w:rFonts w:cs="Times New Roman"/>
                <w:b/>
                <w:sz w:val="20"/>
                <w:szCs w:val="20"/>
              </w:rPr>
            </w:pPr>
            <w:r w:rsidRPr="003B20C9">
              <w:rPr>
                <w:rFonts w:cs="Times New Roman"/>
                <w:b/>
                <w:sz w:val="20"/>
                <w:szCs w:val="20"/>
              </w:rPr>
              <w:t>МИНИСТЕРСТВО ЖИЛИЩНО-КОММУНАЛЬНОГО ХОЗЯЙСТВА МОСКОВСКОЙ ОБЛАСТИ</w:t>
            </w:r>
          </w:p>
          <w:p w14:paraId="282F5F93" w14:textId="77777777" w:rsidR="00553E81" w:rsidRDefault="00553E81" w:rsidP="00553E81">
            <w:pPr>
              <w:jc w:val="center"/>
              <w:rPr>
                <w:rFonts w:cs="Times New Roman"/>
                <w:b/>
                <w:sz w:val="32"/>
                <w:szCs w:val="32"/>
              </w:rPr>
            </w:pPr>
            <w:r w:rsidRPr="003B20C9">
              <w:rPr>
                <w:rFonts w:cs="Times New Roman"/>
                <w:b/>
                <w:sz w:val="32"/>
                <w:szCs w:val="32"/>
              </w:rPr>
              <w:t xml:space="preserve">ФОНД КАПИТАЛЬНОГО РЕМОНТА </w:t>
            </w:r>
          </w:p>
          <w:p w14:paraId="2BD16ABE" w14:textId="3C7251CF" w:rsidR="00292317" w:rsidRPr="00D61D5B" w:rsidRDefault="00553E81" w:rsidP="00553E81">
            <w:pPr>
              <w:jc w:val="center"/>
            </w:pPr>
            <w:r w:rsidRPr="003B20C9">
              <w:rPr>
                <w:rFonts w:cs="Times New Roman"/>
                <w:b/>
                <w:sz w:val="32"/>
                <w:szCs w:val="32"/>
              </w:rPr>
              <w:t>ОБЩЕГО ИМУЩЕСТВА МНОГОКВАРТИРНЫХ ДОМОВ</w:t>
            </w:r>
          </w:p>
        </w:tc>
      </w:tr>
      <w:tr w:rsidR="00292317" w:rsidRPr="00866467" w14:paraId="34E7DEF3" w14:textId="77777777" w:rsidTr="009908A1">
        <w:trPr>
          <w:trHeight w:hRule="exact" w:val="80"/>
        </w:trPr>
        <w:tc>
          <w:tcPr>
            <w:tcW w:w="9639" w:type="dxa"/>
            <w:gridSpan w:val="3"/>
            <w:vAlign w:val="center"/>
          </w:tcPr>
          <w:sdt>
            <w:sdtPr>
              <w:rPr>
                <w:rFonts w:cs="Times New Roman"/>
                <w:sz w:val="24"/>
                <w:szCs w:val="24"/>
              </w:rPr>
              <w:id w:val="1862853971"/>
              <w:lock w:val="contentLocked"/>
              <w:placeholder>
                <w:docPart w:val="F4B15FA8222747D69F32F9A2D15626C0"/>
              </w:placeholder>
              <w:group/>
            </w:sdtPr>
            <w:sdtEndPr/>
            <w:sdtContent>
              <w:p w14:paraId="34657FE2" w14:textId="77777777" w:rsidR="00292317" w:rsidRPr="00897A9A" w:rsidRDefault="00292317" w:rsidP="00646F89">
                <w:pPr>
                  <w:spacing w:line="160" w:lineRule="exact"/>
                  <w:rPr>
                    <w:rFonts w:cs="Times New Roman"/>
                    <w:b/>
                    <w:sz w:val="32"/>
                    <w:szCs w:val="32"/>
                    <w:lang w:val="en-US"/>
                  </w:rPr>
                </w:pPr>
                <w:r w:rsidRPr="00050101">
                  <w:rPr>
                    <w:rFonts w:cs="Times New Roman"/>
                    <w:sz w:val="24"/>
                    <w:szCs w:val="24"/>
                  </w:rPr>
                  <w:t>                                                                                                                                                                         </w:t>
                </w:r>
              </w:p>
            </w:sdtContent>
          </w:sdt>
        </w:tc>
      </w:tr>
      <w:tr w:rsidR="00553E81" w:rsidRPr="00292317" w14:paraId="42225110" w14:textId="77777777" w:rsidTr="009908A1">
        <w:trPr>
          <w:trHeight w:hRule="exact" w:val="995"/>
        </w:trPr>
        <w:tc>
          <w:tcPr>
            <w:tcW w:w="4364" w:type="dxa"/>
            <w:tcBorders>
              <w:bottom w:val="thickThinSmallGap" w:sz="24" w:space="0" w:color="auto"/>
            </w:tcBorders>
            <w:vAlign w:val="center"/>
          </w:tcPr>
          <w:p w14:paraId="5B7C9457" w14:textId="77777777" w:rsidR="00553E81" w:rsidRDefault="00553E81" w:rsidP="00553E81">
            <w:pPr>
              <w:pStyle w:val="FR1"/>
              <w:spacing w:line="260" w:lineRule="auto"/>
              <w:ind w:left="0" w:right="21"/>
              <w:jc w:val="left"/>
              <w:rPr>
                <w:b w:val="0"/>
                <w:sz w:val="24"/>
                <w:szCs w:val="24"/>
              </w:rPr>
            </w:pPr>
            <w:r>
              <w:rPr>
                <w:b w:val="0"/>
                <w:sz w:val="24"/>
                <w:szCs w:val="24"/>
              </w:rPr>
              <w:t>ул.</w:t>
            </w:r>
            <w:r w:rsidRPr="00636917">
              <w:rPr>
                <w:b w:val="0"/>
                <w:sz w:val="24"/>
                <w:szCs w:val="24"/>
              </w:rPr>
              <w:t xml:space="preserve"> </w:t>
            </w:r>
            <w:r>
              <w:rPr>
                <w:b w:val="0"/>
                <w:sz w:val="24"/>
                <w:szCs w:val="24"/>
              </w:rPr>
              <w:t>Кулакова</w:t>
            </w:r>
            <w:r w:rsidRPr="00636917">
              <w:rPr>
                <w:b w:val="0"/>
                <w:sz w:val="24"/>
                <w:szCs w:val="24"/>
              </w:rPr>
              <w:t xml:space="preserve">, д. </w:t>
            </w:r>
            <w:r>
              <w:rPr>
                <w:b w:val="0"/>
                <w:sz w:val="24"/>
                <w:szCs w:val="24"/>
              </w:rPr>
              <w:t>20, корп. 1</w:t>
            </w:r>
          </w:p>
          <w:p w14:paraId="32D68D32" w14:textId="5553BE5F" w:rsidR="00553E81" w:rsidRPr="00866467" w:rsidRDefault="00553E81" w:rsidP="00553E81">
            <w:pPr>
              <w:tabs>
                <w:tab w:val="left" w:pos="0"/>
              </w:tabs>
              <w:rPr>
                <w:rFonts w:cs="Times New Roman"/>
                <w:sz w:val="24"/>
                <w:szCs w:val="24"/>
              </w:rPr>
            </w:pPr>
            <w:r>
              <w:rPr>
                <w:rFonts w:cs="Times New Roman"/>
                <w:sz w:val="24"/>
                <w:szCs w:val="24"/>
              </w:rPr>
              <w:t>г. Москва</w:t>
            </w:r>
            <w:r w:rsidRPr="00866467">
              <w:rPr>
                <w:rFonts w:cs="Times New Roman"/>
                <w:sz w:val="24"/>
                <w:szCs w:val="24"/>
              </w:rPr>
              <w:t>, 1</w:t>
            </w:r>
            <w:r>
              <w:rPr>
                <w:rFonts w:cs="Times New Roman"/>
                <w:sz w:val="24"/>
                <w:szCs w:val="24"/>
              </w:rPr>
              <w:t>23592</w:t>
            </w:r>
          </w:p>
        </w:tc>
        <w:tc>
          <w:tcPr>
            <w:tcW w:w="5275" w:type="dxa"/>
            <w:gridSpan w:val="2"/>
            <w:tcBorders>
              <w:bottom w:val="thickThinSmallGap" w:sz="24" w:space="0" w:color="auto"/>
            </w:tcBorders>
            <w:vAlign w:val="center"/>
          </w:tcPr>
          <w:p w14:paraId="0F5AC1EE" w14:textId="610FD30D" w:rsidR="00553E81" w:rsidRPr="003B20C9" w:rsidRDefault="00553E81" w:rsidP="00553E81">
            <w:pPr>
              <w:jc w:val="right"/>
              <w:rPr>
                <w:rFonts w:cs="Times New Roman"/>
                <w:sz w:val="24"/>
                <w:szCs w:val="24"/>
              </w:rPr>
            </w:pPr>
            <w:r>
              <w:rPr>
                <w:rFonts w:cs="Times New Roman"/>
                <w:sz w:val="24"/>
                <w:szCs w:val="24"/>
              </w:rPr>
              <w:t>т</w:t>
            </w:r>
            <w:r w:rsidRPr="003C615D">
              <w:rPr>
                <w:rFonts w:cs="Times New Roman"/>
                <w:sz w:val="24"/>
                <w:szCs w:val="24"/>
              </w:rPr>
              <w:t>ел</w:t>
            </w:r>
            <w:r>
              <w:rPr>
                <w:rFonts w:cs="Times New Roman"/>
                <w:sz w:val="24"/>
                <w:szCs w:val="24"/>
              </w:rPr>
              <w:t>ефон:</w:t>
            </w:r>
            <w:r w:rsidRPr="003B20C9">
              <w:rPr>
                <w:rFonts w:cs="Times New Roman"/>
                <w:sz w:val="24"/>
                <w:szCs w:val="24"/>
              </w:rPr>
              <w:t xml:space="preserve"> </w:t>
            </w:r>
            <w:r>
              <w:rPr>
                <w:rFonts w:cs="Times New Roman"/>
                <w:sz w:val="24"/>
                <w:szCs w:val="24"/>
              </w:rPr>
              <w:t xml:space="preserve">+7 </w:t>
            </w:r>
            <w:r w:rsidRPr="003B20C9">
              <w:rPr>
                <w:rFonts w:cs="Times New Roman"/>
                <w:sz w:val="24"/>
                <w:szCs w:val="24"/>
              </w:rPr>
              <w:t xml:space="preserve">(495) </w:t>
            </w:r>
            <w:r w:rsidR="008D0B51">
              <w:rPr>
                <w:rFonts w:cs="Times New Roman"/>
                <w:sz w:val="24"/>
                <w:szCs w:val="24"/>
              </w:rPr>
              <w:t>104</w:t>
            </w:r>
            <w:r w:rsidRPr="003B20C9">
              <w:rPr>
                <w:rFonts w:cs="Times New Roman"/>
                <w:sz w:val="24"/>
                <w:szCs w:val="24"/>
              </w:rPr>
              <w:t>-</w:t>
            </w:r>
            <w:r w:rsidR="008D0B51">
              <w:rPr>
                <w:rFonts w:cs="Times New Roman"/>
                <w:sz w:val="24"/>
                <w:szCs w:val="24"/>
              </w:rPr>
              <w:t>28</w:t>
            </w:r>
            <w:r w:rsidRPr="003B20C9">
              <w:rPr>
                <w:rFonts w:cs="Times New Roman"/>
                <w:sz w:val="24"/>
                <w:szCs w:val="24"/>
              </w:rPr>
              <w:t>-</w:t>
            </w:r>
            <w:r w:rsidR="008D0B51">
              <w:rPr>
                <w:rFonts w:cs="Times New Roman"/>
                <w:sz w:val="24"/>
                <w:szCs w:val="24"/>
              </w:rPr>
              <w:t>28</w:t>
            </w:r>
          </w:p>
          <w:p w14:paraId="7E0C8A4B" w14:textId="0F24A7B1" w:rsidR="00553E81" w:rsidRPr="006A6317" w:rsidRDefault="00553E81" w:rsidP="00553E81">
            <w:pPr>
              <w:jc w:val="right"/>
              <w:rPr>
                <w:rFonts w:cs="Times New Roman"/>
                <w:sz w:val="24"/>
                <w:szCs w:val="24"/>
              </w:rPr>
            </w:pPr>
            <w:r>
              <w:rPr>
                <w:rFonts w:cs="Times New Roman"/>
                <w:sz w:val="24"/>
                <w:szCs w:val="24"/>
              </w:rPr>
              <w:t>электронная почта:</w:t>
            </w:r>
            <w:r w:rsidRPr="003B20C9">
              <w:rPr>
                <w:rFonts w:cs="Times New Roman"/>
                <w:sz w:val="24"/>
                <w:szCs w:val="24"/>
              </w:rPr>
              <w:t xml:space="preserve"> </w:t>
            </w:r>
            <w:hyperlink r:id="rId7" w:history="1">
              <w:r w:rsidR="007E0C21" w:rsidRPr="0089166B">
                <w:rPr>
                  <w:rStyle w:val="aa"/>
                  <w:sz w:val="24"/>
                  <w:szCs w:val="24"/>
                  <w:lang w:val="en-US"/>
                </w:rPr>
                <w:t>post</w:t>
              </w:r>
              <w:r w:rsidR="007E0C21" w:rsidRPr="0089166B">
                <w:rPr>
                  <w:rStyle w:val="aa"/>
                  <w:sz w:val="24"/>
                  <w:szCs w:val="24"/>
                </w:rPr>
                <w:t>@</w:t>
              </w:r>
              <w:proofErr w:type="spellStart"/>
              <w:r w:rsidR="007E0C21" w:rsidRPr="0089166B">
                <w:rPr>
                  <w:rStyle w:val="aa"/>
                  <w:sz w:val="24"/>
                  <w:szCs w:val="24"/>
                  <w:lang w:val="en-US"/>
                </w:rPr>
                <w:t>fkr</w:t>
              </w:r>
              <w:proofErr w:type="spellEnd"/>
              <w:r w:rsidR="007E0C21" w:rsidRPr="0089166B">
                <w:rPr>
                  <w:rStyle w:val="aa"/>
                  <w:sz w:val="24"/>
                  <w:szCs w:val="24"/>
                </w:rPr>
                <w:t>-</w:t>
              </w:r>
              <w:proofErr w:type="spellStart"/>
              <w:r w:rsidR="007E0C21" w:rsidRPr="0089166B">
                <w:rPr>
                  <w:rStyle w:val="aa"/>
                  <w:sz w:val="24"/>
                  <w:szCs w:val="24"/>
                  <w:lang w:val="en-US"/>
                </w:rPr>
                <w:t>mosreg</w:t>
              </w:r>
              <w:proofErr w:type="spellEnd"/>
              <w:r w:rsidR="007E0C21" w:rsidRPr="0089166B">
                <w:rPr>
                  <w:rStyle w:val="aa"/>
                  <w:sz w:val="24"/>
                  <w:szCs w:val="24"/>
                </w:rPr>
                <w:t>.</w:t>
              </w:r>
              <w:proofErr w:type="spellStart"/>
              <w:r w:rsidR="007E0C21" w:rsidRPr="0089166B">
                <w:rPr>
                  <w:rStyle w:val="aa"/>
                  <w:sz w:val="24"/>
                  <w:szCs w:val="24"/>
                  <w:lang w:val="en-US"/>
                </w:rPr>
                <w:t>ru</w:t>
              </w:r>
              <w:proofErr w:type="spellEnd"/>
            </w:hyperlink>
          </w:p>
        </w:tc>
      </w:tr>
      <w:tr w:rsidR="00292317" w:rsidRPr="00DC543C" w14:paraId="160A1587" w14:textId="77777777" w:rsidTr="009908A1">
        <w:trPr>
          <w:cantSplit/>
          <w:trHeight w:hRule="exact" w:val="378"/>
        </w:trPr>
        <w:tc>
          <w:tcPr>
            <w:tcW w:w="4962" w:type="dxa"/>
            <w:gridSpan w:val="2"/>
            <w:vMerge w:val="restart"/>
          </w:tcPr>
          <w:p w14:paraId="10DEF52F" w14:textId="77777777" w:rsidR="00654780" w:rsidRPr="00654780" w:rsidRDefault="00654780" w:rsidP="00654780">
            <w:pPr>
              <w:spacing w:before="30"/>
              <w:rPr>
                <w:rFonts w:cs="Times New Roman"/>
                <w:sz w:val="24"/>
                <w:szCs w:val="24"/>
              </w:rPr>
            </w:pPr>
          </w:p>
          <w:p w14:paraId="5470B74F" w14:textId="77777777" w:rsidR="00654780" w:rsidRPr="00654780" w:rsidRDefault="00654780" w:rsidP="00654780">
            <w:pPr>
              <w:spacing w:before="30"/>
              <w:rPr>
                <w:rFonts w:cs="Times New Roman"/>
                <w:sz w:val="24"/>
                <w:szCs w:val="24"/>
              </w:rPr>
            </w:pPr>
            <w:r w:rsidRPr="00654780">
              <w:rPr>
                <w:rFonts w:cs="Times New Roman"/>
                <w:sz w:val="24"/>
                <w:szCs w:val="24"/>
              </w:rPr>
              <w:t xml:space="preserve">_______________ № _______________ </w:t>
            </w:r>
          </w:p>
          <w:p w14:paraId="03352420" w14:textId="77777777" w:rsidR="00654780" w:rsidRPr="00654780" w:rsidRDefault="00654780" w:rsidP="00654780">
            <w:pPr>
              <w:spacing w:before="30"/>
              <w:rPr>
                <w:rFonts w:cs="Times New Roman"/>
                <w:sz w:val="24"/>
                <w:szCs w:val="24"/>
              </w:rPr>
            </w:pPr>
          </w:p>
          <w:p w14:paraId="0793B6B1" w14:textId="756337A8" w:rsidR="00292317" w:rsidRPr="007E0C21" w:rsidRDefault="00292317" w:rsidP="00654780">
            <w:pPr>
              <w:rPr>
                <w:rFonts w:cs="Times New Roman"/>
                <w:sz w:val="24"/>
                <w:szCs w:val="24"/>
              </w:rPr>
            </w:pPr>
          </w:p>
        </w:tc>
        <w:tc>
          <w:tcPr>
            <w:tcW w:w="4677" w:type="dxa"/>
          </w:tcPr>
          <w:sdt>
            <w:sdtPr>
              <w:rPr>
                <w:rFonts w:cs="Times New Roman"/>
                <w:szCs w:val="28"/>
                <w:lang w:val="en-US"/>
              </w:rPr>
              <w:id w:val="1966535063"/>
              <w:lock w:val="contentLocked"/>
              <w:placeholder>
                <w:docPart w:val="75199BC2E0D74CAF92A6F3207EE9A493"/>
              </w:placeholder>
              <w:group/>
            </w:sdtPr>
            <w:sdtEndPr>
              <w:rPr>
                <w:lang w:val="ru-RU"/>
              </w:rPr>
            </w:sdtEndPr>
            <w:sdtContent>
              <w:p w14:paraId="48D45D3F" w14:textId="77777777" w:rsidR="00292317" w:rsidRPr="00E71E11" w:rsidRDefault="00292317" w:rsidP="00646F89">
                <w:pPr>
                  <w:rPr>
                    <w:rFonts w:cs="Times New Roman"/>
                    <w:szCs w:val="28"/>
                  </w:rPr>
                </w:pPr>
                <w:r w:rsidRPr="00E71E11">
                  <w:rPr>
                    <w:rFonts w:cs="Times New Roman"/>
                    <w:szCs w:val="28"/>
                    <w:lang w:val="en-US"/>
                  </w:rPr>
                  <w:t>                                              </w:t>
                </w:r>
                <w:r>
                  <w:rPr>
                    <w:rFonts w:cs="Times New Roman"/>
                    <w:szCs w:val="28"/>
                  </w:rPr>
                  <w:t>                  </w:t>
                </w:r>
              </w:p>
            </w:sdtContent>
          </w:sdt>
        </w:tc>
      </w:tr>
      <w:tr w:rsidR="00292317" w:rsidRPr="00C91A6D" w14:paraId="172F1608" w14:textId="77777777" w:rsidTr="009908A1">
        <w:trPr>
          <w:trHeight w:val="966"/>
        </w:trPr>
        <w:tc>
          <w:tcPr>
            <w:tcW w:w="4962" w:type="dxa"/>
            <w:gridSpan w:val="2"/>
            <w:vMerge/>
          </w:tcPr>
          <w:p w14:paraId="1BE89524" w14:textId="77777777" w:rsidR="00292317" w:rsidRPr="00C91A6D" w:rsidRDefault="00292317" w:rsidP="00C91A6D">
            <w:pPr>
              <w:spacing w:line="23" w:lineRule="atLeast"/>
              <w:jc w:val="right"/>
              <w:rPr>
                <w:rFonts w:cs="Times New Roman"/>
                <w:szCs w:val="28"/>
              </w:rPr>
            </w:pPr>
          </w:p>
        </w:tc>
        <w:tc>
          <w:tcPr>
            <w:tcW w:w="4677" w:type="dxa"/>
          </w:tcPr>
          <w:p w14:paraId="4BFAF687" w14:textId="51F816E0" w:rsidR="00B84206" w:rsidRPr="00F45735" w:rsidRDefault="00D804D7" w:rsidP="00B84206">
            <w:pPr>
              <w:spacing w:line="23" w:lineRule="atLeast"/>
              <w:rPr>
                <w:rFonts w:cs="Times New Roman"/>
                <w:sz w:val="27"/>
                <w:szCs w:val="27"/>
              </w:rPr>
            </w:pPr>
            <w:r>
              <w:rPr>
                <w:rFonts w:cs="Times New Roman"/>
                <w:sz w:val="27"/>
                <w:szCs w:val="27"/>
              </w:rPr>
              <w:t>Генеральному д</w:t>
            </w:r>
            <w:r w:rsidR="00EC6DDB" w:rsidRPr="00F45735">
              <w:rPr>
                <w:rFonts w:cs="Times New Roman"/>
                <w:sz w:val="27"/>
                <w:szCs w:val="27"/>
              </w:rPr>
              <w:t>иректору</w:t>
            </w:r>
          </w:p>
          <w:p w14:paraId="75D088C2" w14:textId="5310D295" w:rsidR="00B84206" w:rsidRPr="00F45735" w:rsidRDefault="00D804D7" w:rsidP="00B84206">
            <w:pPr>
              <w:spacing w:line="23" w:lineRule="atLeast"/>
              <w:rPr>
                <w:rFonts w:cs="Times New Roman"/>
                <w:sz w:val="27"/>
                <w:szCs w:val="27"/>
              </w:rPr>
            </w:pPr>
            <w:r>
              <w:rPr>
                <w:rFonts w:cs="Times New Roman"/>
                <w:sz w:val="27"/>
                <w:szCs w:val="27"/>
              </w:rPr>
              <w:t>О</w:t>
            </w:r>
            <w:r w:rsidR="00725CFC">
              <w:rPr>
                <w:rFonts w:cs="Times New Roman"/>
                <w:sz w:val="27"/>
                <w:szCs w:val="27"/>
              </w:rPr>
              <w:t>ОО</w:t>
            </w:r>
            <w:r>
              <w:rPr>
                <w:rFonts w:cs="Times New Roman"/>
                <w:sz w:val="27"/>
                <w:szCs w:val="27"/>
              </w:rPr>
              <w:t xml:space="preserve"> «</w:t>
            </w:r>
            <w:r w:rsidR="00725CFC">
              <w:rPr>
                <w:rFonts w:cs="Times New Roman"/>
                <w:sz w:val="27"/>
                <w:szCs w:val="27"/>
              </w:rPr>
              <w:t>УК ЖКХ «Апрелевка»</w:t>
            </w:r>
          </w:p>
          <w:p w14:paraId="20EDC309" w14:textId="77777777" w:rsidR="00EC6DDB" w:rsidRPr="00F45735" w:rsidRDefault="00EC6DDB" w:rsidP="00B84206">
            <w:pPr>
              <w:spacing w:line="23" w:lineRule="atLeast"/>
              <w:rPr>
                <w:rFonts w:cs="Times New Roman"/>
                <w:sz w:val="27"/>
                <w:szCs w:val="27"/>
              </w:rPr>
            </w:pPr>
          </w:p>
          <w:p w14:paraId="5C5FE637" w14:textId="55631A1C" w:rsidR="00EC6DDB" w:rsidRPr="00F45735" w:rsidRDefault="00DE424E" w:rsidP="00B84206">
            <w:pPr>
              <w:spacing w:line="23" w:lineRule="atLeast"/>
              <w:rPr>
                <w:rFonts w:cs="Times New Roman"/>
                <w:sz w:val="27"/>
                <w:szCs w:val="27"/>
              </w:rPr>
            </w:pPr>
            <w:r>
              <w:rPr>
                <w:rFonts w:cs="Times New Roman"/>
                <w:sz w:val="27"/>
                <w:szCs w:val="27"/>
              </w:rPr>
              <w:t>М.Ю. Беловой</w:t>
            </w:r>
          </w:p>
          <w:p w14:paraId="5C1B7402" w14:textId="77777777" w:rsidR="00B84206" w:rsidRPr="00F45735" w:rsidRDefault="00B84206" w:rsidP="00B84206">
            <w:pPr>
              <w:spacing w:line="23" w:lineRule="atLeast"/>
              <w:rPr>
                <w:rFonts w:cs="Times New Roman"/>
                <w:sz w:val="27"/>
                <w:szCs w:val="27"/>
              </w:rPr>
            </w:pPr>
          </w:p>
          <w:p w14:paraId="243E628B" w14:textId="009D0ED7" w:rsidR="00B84206" w:rsidRPr="00F45735" w:rsidRDefault="00B84206" w:rsidP="00B84206">
            <w:pPr>
              <w:spacing w:line="23" w:lineRule="atLeast"/>
              <w:rPr>
                <w:rFonts w:cs="Times New Roman"/>
                <w:sz w:val="27"/>
                <w:szCs w:val="27"/>
              </w:rPr>
            </w:pPr>
            <w:r w:rsidRPr="00F45735">
              <w:rPr>
                <w:rFonts w:cs="Times New Roman"/>
                <w:sz w:val="27"/>
                <w:szCs w:val="27"/>
              </w:rPr>
              <w:t xml:space="preserve">ИНН </w:t>
            </w:r>
            <w:r w:rsidR="00FB201B" w:rsidRPr="00F45735">
              <w:rPr>
                <w:rFonts w:cs="Times New Roman"/>
                <w:sz w:val="27"/>
                <w:szCs w:val="27"/>
              </w:rPr>
              <w:t>50</w:t>
            </w:r>
            <w:r w:rsidR="00DE424E">
              <w:rPr>
                <w:rFonts w:cs="Times New Roman"/>
                <w:sz w:val="27"/>
                <w:szCs w:val="27"/>
              </w:rPr>
              <w:t>30077987</w:t>
            </w:r>
          </w:p>
          <w:p w14:paraId="085744F8" w14:textId="77777777" w:rsidR="00B84206" w:rsidRPr="00F45735" w:rsidRDefault="00B84206" w:rsidP="00B84206">
            <w:pPr>
              <w:spacing w:line="23" w:lineRule="atLeast"/>
              <w:rPr>
                <w:rFonts w:cs="Times New Roman"/>
                <w:sz w:val="27"/>
                <w:szCs w:val="27"/>
              </w:rPr>
            </w:pPr>
          </w:p>
          <w:p w14:paraId="168D3952" w14:textId="02DDDCF2" w:rsidR="00B84206" w:rsidRPr="00F45735" w:rsidRDefault="00B84206" w:rsidP="00B84206">
            <w:pPr>
              <w:spacing w:line="23" w:lineRule="atLeast"/>
              <w:rPr>
                <w:rFonts w:cs="Times New Roman"/>
                <w:sz w:val="27"/>
                <w:szCs w:val="27"/>
              </w:rPr>
            </w:pPr>
            <w:r w:rsidRPr="00F45735">
              <w:rPr>
                <w:rFonts w:cs="Times New Roman"/>
                <w:sz w:val="27"/>
                <w:szCs w:val="27"/>
              </w:rPr>
              <w:t xml:space="preserve">Юридический адрес: </w:t>
            </w:r>
            <w:r w:rsidR="00FB201B" w:rsidRPr="00F45735">
              <w:rPr>
                <w:rFonts w:cs="Times New Roman"/>
                <w:sz w:val="27"/>
                <w:szCs w:val="27"/>
              </w:rPr>
              <w:t>14</w:t>
            </w:r>
            <w:r w:rsidR="009908A1">
              <w:rPr>
                <w:rFonts w:cs="Times New Roman"/>
                <w:sz w:val="27"/>
                <w:szCs w:val="27"/>
              </w:rPr>
              <w:t>3360</w:t>
            </w:r>
            <w:r w:rsidR="00FB201B" w:rsidRPr="00F45735">
              <w:rPr>
                <w:rFonts w:cs="Times New Roman"/>
                <w:sz w:val="27"/>
                <w:szCs w:val="27"/>
              </w:rPr>
              <w:t>, Московская обл</w:t>
            </w:r>
            <w:r w:rsidR="003A406C" w:rsidRPr="00F45735">
              <w:rPr>
                <w:rFonts w:cs="Times New Roman"/>
                <w:sz w:val="27"/>
                <w:szCs w:val="27"/>
              </w:rPr>
              <w:t>.</w:t>
            </w:r>
            <w:r w:rsidR="00FB201B" w:rsidRPr="00F45735">
              <w:rPr>
                <w:rFonts w:cs="Times New Roman"/>
                <w:sz w:val="27"/>
                <w:szCs w:val="27"/>
              </w:rPr>
              <w:t xml:space="preserve">, </w:t>
            </w:r>
            <w:r w:rsidR="009908A1">
              <w:rPr>
                <w:rFonts w:cs="Times New Roman"/>
                <w:sz w:val="27"/>
                <w:szCs w:val="27"/>
              </w:rPr>
              <w:t>Наро-Фоминский</w:t>
            </w:r>
            <w:r w:rsidR="00D804D7">
              <w:rPr>
                <w:rFonts w:cs="Times New Roman"/>
                <w:sz w:val="27"/>
                <w:szCs w:val="27"/>
              </w:rPr>
              <w:t xml:space="preserve"> р-н, г. </w:t>
            </w:r>
            <w:r w:rsidR="009908A1">
              <w:rPr>
                <w:rFonts w:cs="Times New Roman"/>
                <w:sz w:val="27"/>
                <w:szCs w:val="27"/>
              </w:rPr>
              <w:t>Апрелевка</w:t>
            </w:r>
            <w:r w:rsidR="00D804D7">
              <w:rPr>
                <w:rFonts w:cs="Times New Roman"/>
                <w:sz w:val="27"/>
                <w:szCs w:val="27"/>
              </w:rPr>
              <w:t xml:space="preserve">, ул. </w:t>
            </w:r>
            <w:r w:rsidR="009908A1">
              <w:rPr>
                <w:rFonts w:cs="Times New Roman"/>
                <w:sz w:val="27"/>
                <w:szCs w:val="27"/>
              </w:rPr>
              <w:t xml:space="preserve">Октябрьская, д. </w:t>
            </w:r>
            <w:proofErr w:type="gramStart"/>
            <w:r w:rsidR="009908A1">
              <w:rPr>
                <w:rFonts w:cs="Times New Roman"/>
                <w:sz w:val="27"/>
                <w:szCs w:val="27"/>
              </w:rPr>
              <w:t xml:space="preserve">5, </w:t>
            </w:r>
            <w:r w:rsidR="009908A1" w:rsidRPr="009908A1">
              <w:rPr>
                <w:rFonts w:cs="Times New Roman"/>
                <w:sz w:val="27"/>
                <w:szCs w:val="27"/>
              </w:rPr>
              <w:t xml:space="preserve">  </w:t>
            </w:r>
            <w:proofErr w:type="gramEnd"/>
            <w:r w:rsidR="009908A1">
              <w:rPr>
                <w:rFonts w:cs="Times New Roman"/>
                <w:sz w:val="27"/>
                <w:szCs w:val="27"/>
              </w:rPr>
              <w:t xml:space="preserve">пом. </w:t>
            </w:r>
            <w:r w:rsidR="009908A1">
              <w:rPr>
                <w:rFonts w:cs="Times New Roman"/>
                <w:sz w:val="27"/>
                <w:szCs w:val="27"/>
                <w:lang w:val="en-US"/>
              </w:rPr>
              <w:t>XI</w:t>
            </w:r>
          </w:p>
          <w:p w14:paraId="4A770946" w14:textId="77777777" w:rsidR="008D0B51" w:rsidRPr="00F45735" w:rsidRDefault="008D0B51" w:rsidP="00B84206">
            <w:pPr>
              <w:spacing w:line="23" w:lineRule="atLeast"/>
              <w:rPr>
                <w:rFonts w:cs="Times New Roman"/>
                <w:sz w:val="27"/>
                <w:szCs w:val="27"/>
              </w:rPr>
            </w:pPr>
          </w:p>
          <w:p w14:paraId="0FD27069" w14:textId="76FF6C1E" w:rsidR="00292317" w:rsidRPr="00C91A6D" w:rsidRDefault="00B84206" w:rsidP="009908A1">
            <w:pPr>
              <w:spacing w:line="23" w:lineRule="atLeast"/>
              <w:rPr>
                <w:rFonts w:cs="Times New Roman"/>
                <w:szCs w:val="28"/>
              </w:rPr>
            </w:pPr>
            <w:r w:rsidRPr="00F45735">
              <w:rPr>
                <w:rFonts w:cs="Times New Roman"/>
                <w:sz w:val="27"/>
                <w:szCs w:val="27"/>
              </w:rPr>
              <w:t>Фактический адрес:</w:t>
            </w:r>
            <w:r w:rsidR="00EC6DDB" w:rsidRPr="00F45735">
              <w:rPr>
                <w:rFonts w:cs="Times New Roman"/>
                <w:sz w:val="27"/>
                <w:szCs w:val="27"/>
              </w:rPr>
              <w:t xml:space="preserve"> </w:t>
            </w:r>
            <w:r w:rsidR="009908A1" w:rsidRPr="00F45735">
              <w:rPr>
                <w:rFonts w:cs="Times New Roman"/>
                <w:sz w:val="27"/>
                <w:szCs w:val="27"/>
              </w:rPr>
              <w:t>14</w:t>
            </w:r>
            <w:r w:rsidR="009908A1">
              <w:rPr>
                <w:rFonts w:cs="Times New Roman"/>
                <w:sz w:val="27"/>
                <w:szCs w:val="27"/>
              </w:rPr>
              <w:t>3360</w:t>
            </w:r>
            <w:r w:rsidR="009908A1" w:rsidRPr="00F45735">
              <w:rPr>
                <w:rFonts w:cs="Times New Roman"/>
                <w:sz w:val="27"/>
                <w:szCs w:val="27"/>
              </w:rPr>
              <w:t xml:space="preserve">, Московская обл., </w:t>
            </w:r>
            <w:r w:rsidR="009908A1">
              <w:rPr>
                <w:rFonts w:cs="Times New Roman"/>
                <w:sz w:val="27"/>
                <w:szCs w:val="27"/>
              </w:rPr>
              <w:t xml:space="preserve">Наро-Фоминский р-н, г. Апрелевка, ул. Октябрьская, д. </w:t>
            </w:r>
            <w:proofErr w:type="gramStart"/>
            <w:r w:rsidR="009908A1">
              <w:rPr>
                <w:rFonts w:cs="Times New Roman"/>
                <w:sz w:val="27"/>
                <w:szCs w:val="27"/>
              </w:rPr>
              <w:t xml:space="preserve">5, </w:t>
            </w:r>
            <w:r w:rsidR="009908A1">
              <w:rPr>
                <w:rFonts w:cs="Times New Roman"/>
                <w:sz w:val="27"/>
                <w:szCs w:val="27"/>
                <w:lang w:val="en-US"/>
              </w:rPr>
              <w:t xml:space="preserve">  </w:t>
            </w:r>
            <w:proofErr w:type="gramEnd"/>
            <w:r w:rsidR="009908A1">
              <w:rPr>
                <w:rFonts w:cs="Times New Roman"/>
                <w:sz w:val="27"/>
                <w:szCs w:val="27"/>
              </w:rPr>
              <w:t xml:space="preserve">пом. </w:t>
            </w:r>
            <w:r w:rsidR="009908A1">
              <w:rPr>
                <w:rFonts w:cs="Times New Roman"/>
                <w:sz w:val="27"/>
                <w:szCs w:val="27"/>
                <w:lang w:val="en-US"/>
              </w:rPr>
              <w:t>XI</w:t>
            </w:r>
          </w:p>
        </w:tc>
      </w:tr>
    </w:tbl>
    <w:p w14:paraId="046CF8FE" w14:textId="0C7F8884" w:rsidR="000B4EB6" w:rsidRPr="00EB3680" w:rsidRDefault="000B4EB6" w:rsidP="00C91A6D">
      <w:pPr>
        <w:spacing w:after="0" w:line="23" w:lineRule="atLeast"/>
        <w:jc w:val="center"/>
        <w:rPr>
          <w:rFonts w:ascii="Times New Roman" w:hAnsi="Times New Roman" w:cs="Times New Roman"/>
          <w:sz w:val="27"/>
          <w:szCs w:val="27"/>
        </w:rPr>
      </w:pPr>
    </w:p>
    <w:p w14:paraId="1AB4D411" w14:textId="77777777" w:rsidR="00B84206" w:rsidRPr="00EB3680" w:rsidRDefault="00B84206" w:rsidP="00B84206">
      <w:pPr>
        <w:widowControl w:val="0"/>
        <w:tabs>
          <w:tab w:val="left" w:pos="2724"/>
        </w:tabs>
        <w:spacing w:after="0"/>
        <w:ind w:left="5812" w:hanging="6480"/>
        <w:jc w:val="center"/>
        <w:rPr>
          <w:rFonts w:ascii="Times New Roman" w:eastAsia="Times New Roman" w:hAnsi="Times New Roman" w:cs="Times New Roman"/>
          <w:b/>
          <w:snapToGrid w:val="0"/>
          <w:sz w:val="27"/>
          <w:szCs w:val="27"/>
          <w:lang w:eastAsia="ru-RU"/>
        </w:rPr>
      </w:pPr>
      <w:r w:rsidRPr="00EB3680">
        <w:rPr>
          <w:rFonts w:ascii="Times New Roman" w:eastAsia="Times New Roman" w:hAnsi="Times New Roman" w:cs="Times New Roman"/>
          <w:b/>
          <w:snapToGrid w:val="0"/>
          <w:sz w:val="27"/>
          <w:szCs w:val="27"/>
          <w:lang w:eastAsia="ru-RU"/>
        </w:rPr>
        <w:t>Претензия</w:t>
      </w:r>
    </w:p>
    <w:p w14:paraId="263840F5" w14:textId="77777777" w:rsidR="00B84206" w:rsidRPr="00EB3680" w:rsidRDefault="00B84206" w:rsidP="00B84206">
      <w:pPr>
        <w:widowControl w:val="0"/>
        <w:tabs>
          <w:tab w:val="left" w:pos="2864"/>
        </w:tabs>
        <w:spacing w:after="0"/>
        <w:ind w:left="40" w:firstLine="669"/>
        <w:jc w:val="both"/>
        <w:rPr>
          <w:rFonts w:ascii="Times New Roman" w:eastAsia="Times New Roman" w:hAnsi="Times New Roman" w:cs="Times New Roman"/>
          <w:b/>
          <w:i/>
          <w:snapToGrid w:val="0"/>
          <w:sz w:val="27"/>
          <w:szCs w:val="27"/>
          <w:lang w:eastAsia="ru-RU"/>
        </w:rPr>
      </w:pPr>
      <w:r w:rsidRPr="00EB3680">
        <w:rPr>
          <w:rFonts w:ascii="Times New Roman" w:eastAsia="Times New Roman" w:hAnsi="Times New Roman" w:cs="Times New Roman"/>
          <w:b/>
          <w:i/>
          <w:snapToGrid w:val="0"/>
          <w:sz w:val="27"/>
          <w:szCs w:val="27"/>
          <w:lang w:eastAsia="ru-RU"/>
        </w:rPr>
        <w:tab/>
      </w:r>
    </w:p>
    <w:p w14:paraId="5720B3FF" w14:textId="5443B014" w:rsidR="00B84206" w:rsidRPr="00EB3680" w:rsidRDefault="00B84206" w:rsidP="00B84206">
      <w:pPr>
        <w:widowControl w:val="0"/>
        <w:tabs>
          <w:tab w:val="left" w:pos="2864"/>
        </w:tabs>
        <w:spacing w:after="0"/>
        <w:ind w:firstLine="567"/>
        <w:jc w:val="both"/>
        <w:rPr>
          <w:rFonts w:ascii="Times New Roman" w:eastAsia="Times New Roman" w:hAnsi="Times New Roman" w:cs="Times New Roman"/>
          <w:b/>
          <w:snapToGrid w:val="0"/>
          <w:sz w:val="27"/>
          <w:szCs w:val="27"/>
          <w:lang w:eastAsia="ru-RU"/>
        </w:rPr>
      </w:pPr>
      <w:r w:rsidRPr="00EB3680">
        <w:rPr>
          <w:rFonts w:ascii="Times New Roman" w:eastAsia="Times New Roman" w:hAnsi="Times New Roman" w:cs="Times New Roman"/>
          <w:snapToGrid w:val="0"/>
          <w:sz w:val="27"/>
          <w:szCs w:val="27"/>
          <w:lang w:eastAsia="ru-RU"/>
        </w:rPr>
        <w:t xml:space="preserve">Планом реализации </w:t>
      </w:r>
      <w:r w:rsidRPr="00EB3680">
        <w:rPr>
          <w:rFonts w:ascii="Times New Roman" w:eastAsia="Times New Roman" w:hAnsi="Times New Roman" w:cs="Times New Roman"/>
          <w:sz w:val="27"/>
          <w:szCs w:val="27"/>
          <w:lang w:eastAsia="ru-RU"/>
        </w:rPr>
        <w:t xml:space="preserve">региональной программы Московской области «Проведение капитального ремонта общего имущества в многоквартирных домах, расположенных на территории Московской области, на 2014-2038 годы» на 2014-2015 годы», утвержденного постановлением Правительства Московской области от 20.06.2014 № 481/20 (далее – План реализации), было </w:t>
      </w:r>
      <w:r w:rsidRPr="00EB3680">
        <w:rPr>
          <w:rFonts w:ascii="Times New Roman" w:eastAsia="Times New Roman" w:hAnsi="Times New Roman" w:cs="Times New Roman"/>
          <w:snapToGrid w:val="0"/>
          <w:sz w:val="27"/>
          <w:szCs w:val="27"/>
          <w:lang w:eastAsia="ru-RU"/>
        </w:rPr>
        <w:t>предусмотрено выполнение комплекса работ по замене лифтового оборудования на территории Московской области.</w:t>
      </w:r>
    </w:p>
    <w:p w14:paraId="1CA611EF" w14:textId="379A71BE"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snapToGrid w:val="0"/>
          <w:sz w:val="27"/>
          <w:szCs w:val="27"/>
          <w:lang w:eastAsia="ru-RU"/>
        </w:rPr>
      </w:pPr>
      <w:r w:rsidRPr="00EB3680">
        <w:rPr>
          <w:rFonts w:ascii="Times New Roman" w:eastAsia="Times New Roman" w:hAnsi="Times New Roman" w:cs="Times New Roman"/>
          <w:snapToGrid w:val="0"/>
          <w:sz w:val="27"/>
          <w:szCs w:val="27"/>
          <w:lang w:eastAsia="ru-RU"/>
        </w:rPr>
        <w:t xml:space="preserve">По результатам проведения процедур конкурсного отбора подрядных организаций для выполнения вышеуказанных работ между Фондом капитального ремонта общего имущества многоквартирных домов (далее – Заказчик или Фонд) и </w:t>
      </w:r>
      <w:r w:rsidR="00F7001E">
        <w:rPr>
          <w:rFonts w:ascii="Times New Roman" w:eastAsia="Times New Roman" w:hAnsi="Times New Roman" w:cs="Times New Roman"/>
          <w:snapToGrid w:val="0"/>
          <w:sz w:val="27"/>
          <w:szCs w:val="27"/>
          <w:lang w:eastAsia="ru-RU"/>
        </w:rPr>
        <w:t>ЗАО «АТЛАНТ ЛТД»</w:t>
      </w:r>
      <w:r w:rsidRPr="00EB3680">
        <w:rPr>
          <w:rFonts w:ascii="Times New Roman" w:eastAsia="Times New Roman" w:hAnsi="Times New Roman" w:cs="Times New Roman"/>
          <w:snapToGrid w:val="0"/>
          <w:sz w:val="27"/>
          <w:szCs w:val="27"/>
          <w:lang w:eastAsia="ru-RU"/>
        </w:rPr>
        <w:t xml:space="preserve"> (далее – Исполнитель) был заключен Договор подряда от </w:t>
      </w:r>
      <w:r w:rsidR="00E24334">
        <w:rPr>
          <w:rFonts w:ascii="Times New Roman" w:eastAsia="Times New Roman" w:hAnsi="Times New Roman" w:cs="Times New Roman"/>
          <w:snapToGrid w:val="0"/>
          <w:sz w:val="27"/>
          <w:szCs w:val="27"/>
          <w:lang w:eastAsia="ru-RU"/>
        </w:rPr>
        <w:t>01</w:t>
      </w:r>
      <w:r w:rsidR="00FB201B" w:rsidRPr="00EB3680">
        <w:rPr>
          <w:rFonts w:ascii="Times New Roman" w:eastAsia="Times New Roman" w:hAnsi="Times New Roman" w:cs="Times New Roman"/>
          <w:snapToGrid w:val="0"/>
          <w:sz w:val="27"/>
          <w:szCs w:val="27"/>
          <w:lang w:eastAsia="ru-RU"/>
        </w:rPr>
        <w:t>.0</w:t>
      </w:r>
      <w:r w:rsidR="00E24334">
        <w:rPr>
          <w:rFonts w:ascii="Times New Roman" w:eastAsia="Times New Roman" w:hAnsi="Times New Roman" w:cs="Times New Roman"/>
          <w:snapToGrid w:val="0"/>
          <w:sz w:val="27"/>
          <w:szCs w:val="27"/>
          <w:lang w:eastAsia="ru-RU"/>
        </w:rPr>
        <w:t>9</w:t>
      </w:r>
      <w:r w:rsidR="00FB201B" w:rsidRPr="00EB3680">
        <w:rPr>
          <w:rFonts w:ascii="Times New Roman" w:eastAsia="Times New Roman" w:hAnsi="Times New Roman" w:cs="Times New Roman"/>
          <w:snapToGrid w:val="0"/>
          <w:sz w:val="27"/>
          <w:szCs w:val="27"/>
          <w:lang w:eastAsia="ru-RU"/>
        </w:rPr>
        <w:t>.2014</w:t>
      </w:r>
      <w:r w:rsidRPr="00EB3680">
        <w:rPr>
          <w:rFonts w:ascii="Times New Roman" w:eastAsia="Times New Roman" w:hAnsi="Times New Roman" w:cs="Times New Roman"/>
          <w:snapToGrid w:val="0"/>
          <w:sz w:val="27"/>
          <w:szCs w:val="27"/>
          <w:lang w:eastAsia="ru-RU"/>
        </w:rPr>
        <w:t xml:space="preserve"> № </w:t>
      </w:r>
      <w:r w:rsidR="00E24334">
        <w:rPr>
          <w:rFonts w:ascii="Times New Roman" w:eastAsia="Times New Roman" w:hAnsi="Times New Roman" w:cs="Times New Roman"/>
          <w:snapToGrid w:val="0"/>
          <w:sz w:val="27"/>
          <w:szCs w:val="27"/>
          <w:lang w:eastAsia="ru-RU"/>
        </w:rPr>
        <w:t>13</w:t>
      </w:r>
      <w:r w:rsidR="00FB201B" w:rsidRPr="00EB3680">
        <w:rPr>
          <w:rFonts w:ascii="Times New Roman" w:eastAsia="Times New Roman" w:hAnsi="Times New Roman" w:cs="Times New Roman"/>
          <w:snapToGrid w:val="0"/>
          <w:sz w:val="27"/>
          <w:szCs w:val="27"/>
          <w:lang w:eastAsia="ru-RU"/>
        </w:rPr>
        <w:t>-</w:t>
      </w:r>
      <w:r w:rsidR="002D1B0D" w:rsidRPr="00EB3680">
        <w:rPr>
          <w:rFonts w:ascii="Times New Roman" w:eastAsia="Times New Roman" w:hAnsi="Times New Roman" w:cs="Times New Roman"/>
          <w:snapToGrid w:val="0"/>
          <w:sz w:val="27"/>
          <w:szCs w:val="27"/>
          <w:lang w:eastAsia="ru-RU"/>
        </w:rPr>
        <w:t>К</w:t>
      </w:r>
      <w:r w:rsidRPr="00EB3680">
        <w:rPr>
          <w:rFonts w:ascii="Times New Roman" w:eastAsia="Times New Roman" w:hAnsi="Times New Roman" w:cs="Times New Roman"/>
          <w:snapToGrid w:val="0"/>
          <w:sz w:val="27"/>
          <w:szCs w:val="27"/>
          <w:lang w:eastAsia="ru-RU"/>
        </w:rPr>
        <w:t xml:space="preserve"> (далее – Договор). </w:t>
      </w:r>
    </w:p>
    <w:p w14:paraId="2A0ABE90" w14:textId="77777777"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sz w:val="27"/>
          <w:szCs w:val="27"/>
          <w:lang w:eastAsia="ru-RU"/>
        </w:rPr>
      </w:pPr>
      <w:r w:rsidRPr="00EB3680">
        <w:rPr>
          <w:rFonts w:ascii="Times New Roman" w:eastAsia="Times New Roman" w:hAnsi="Times New Roman" w:cs="Times New Roman"/>
          <w:sz w:val="27"/>
          <w:szCs w:val="27"/>
          <w:lang w:eastAsia="ru-RU"/>
        </w:rPr>
        <w:lastRenderedPageBreak/>
        <w:t>В соответствии с условиями Договора выполненные работы были приняты и оплачены Заказчиком в полном объеме.</w:t>
      </w:r>
    </w:p>
    <w:p w14:paraId="793D71C0" w14:textId="77777777" w:rsidR="00B84206" w:rsidRPr="00FB52D5" w:rsidRDefault="00B84206" w:rsidP="00B84206">
      <w:pPr>
        <w:widowControl w:val="0"/>
        <w:tabs>
          <w:tab w:val="left" w:pos="2864"/>
        </w:tabs>
        <w:spacing w:after="0"/>
        <w:ind w:firstLine="709"/>
        <w:jc w:val="both"/>
        <w:rPr>
          <w:rFonts w:ascii="Times New Roman" w:eastAsia="Times New Roman" w:hAnsi="Times New Roman" w:cs="Times New Roman"/>
          <w:sz w:val="27"/>
          <w:szCs w:val="27"/>
          <w:lang w:eastAsia="ru-RU"/>
        </w:rPr>
      </w:pPr>
      <w:r w:rsidRPr="00EB3680">
        <w:rPr>
          <w:rFonts w:ascii="Times New Roman" w:eastAsia="Times New Roman" w:hAnsi="Times New Roman" w:cs="Times New Roman"/>
          <w:sz w:val="27"/>
          <w:szCs w:val="27"/>
          <w:lang w:eastAsia="ru-RU"/>
        </w:rPr>
        <w:t xml:space="preserve">В ходе проведения в Фонде контрольного мероприятия «Проверка законности и результативности использования средств бюджета Московской области, выделенных в 2014 году и в истекшем периоде 2015 года на реализацию региональной программы Московской области «Проведение капитального ремонта общего имущества в многоквартирных домах, расположенных на территории Московской области», на 2014-2038 годы» Контрольно-счетной палатой Московской области были выявлены факты проведения Исполнителем не предусмотренных статьями 166 и 174 Жилищного кодекса Российской Федерации и </w:t>
      </w:r>
      <w:r w:rsidRPr="00C069D7">
        <w:rPr>
          <w:rFonts w:ascii="Times New Roman" w:eastAsia="Times New Roman" w:hAnsi="Times New Roman" w:cs="Times New Roman"/>
          <w:sz w:val="27"/>
          <w:szCs w:val="27"/>
          <w:lang w:eastAsia="ru-RU"/>
        </w:rPr>
        <w:t xml:space="preserve">статьей 13 Закона Московской области № 66/2013-ОЗ общестроительных работ </w:t>
      </w:r>
      <w:r w:rsidRPr="00FB52D5">
        <w:rPr>
          <w:rFonts w:ascii="Times New Roman" w:eastAsia="Times New Roman" w:hAnsi="Times New Roman" w:cs="Times New Roman"/>
          <w:sz w:val="27"/>
          <w:szCs w:val="27"/>
          <w:lang w:eastAsia="ru-RU"/>
        </w:rPr>
        <w:t xml:space="preserve">по текущему ремонту лифтовых машинных помещений. </w:t>
      </w:r>
    </w:p>
    <w:p w14:paraId="698666CC" w14:textId="73523F05" w:rsidR="00B44E2D" w:rsidRPr="00FB52D5" w:rsidRDefault="00B84206" w:rsidP="00E634D6">
      <w:pPr>
        <w:widowControl w:val="0"/>
        <w:tabs>
          <w:tab w:val="left" w:pos="2864"/>
        </w:tabs>
        <w:spacing w:after="0"/>
        <w:ind w:firstLine="709"/>
        <w:jc w:val="both"/>
        <w:rPr>
          <w:rFonts w:ascii="Times New Roman" w:eastAsia="Times New Roman" w:hAnsi="Times New Roman" w:cs="Times New Roman"/>
          <w:sz w:val="27"/>
          <w:szCs w:val="27"/>
          <w:lang w:eastAsia="ru-RU"/>
        </w:rPr>
      </w:pPr>
      <w:r w:rsidRPr="00FB52D5">
        <w:rPr>
          <w:rFonts w:ascii="Times New Roman" w:eastAsia="Times New Roman" w:hAnsi="Times New Roman" w:cs="Times New Roman"/>
          <w:sz w:val="27"/>
          <w:szCs w:val="27"/>
          <w:lang w:eastAsia="ru-RU"/>
        </w:rPr>
        <w:t>Сумма общестроительных работ по текущему ремонту лифтовых помещений по адрес</w:t>
      </w:r>
      <w:r w:rsidR="00FB52D5" w:rsidRPr="00FB52D5">
        <w:rPr>
          <w:rFonts w:ascii="Times New Roman" w:eastAsia="Times New Roman" w:hAnsi="Times New Roman" w:cs="Times New Roman"/>
          <w:sz w:val="27"/>
          <w:szCs w:val="27"/>
          <w:lang w:eastAsia="ru-RU"/>
        </w:rPr>
        <w:t>у</w:t>
      </w:r>
      <w:r w:rsidR="00B44E2D" w:rsidRPr="00FB52D5">
        <w:rPr>
          <w:rFonts w:ascii="Times New Roman" w:eastAsia="Times New Roman" w:hAnsi="Times New Roman" w:cs="Times New Roman"/>
          <w:sz w:val="27"/>
          <w:szCs w:val="27"/>
          <w:lang w:eastAsia="ru-RU"/>
        </w:rPr>
        <w:t>:</w:t>
      </w:r>
      <w:r w:rsidR="00FB52D5" w:rsidRPr="00FB52D5">
        <w:rPr>
          <w:rFonts w:ascii="Times New Roman" w:eastAsia="Times New Roman" w:hAnsi="Times New Roman" w:cs="Times New Roman"/>
          <w:sz w:val="27"/>
          <w:szCs w:val="27"/>
          <w:lang w:eastAsia="ru-RU"/>
        </w:rPr>
        <w:t xml:space="preserve"> </w:t>
      </w:r>
      <w:r w:rsidR="00FB52D5" w:rsidRPr="00FB52D5">
        <w:rPr>
          <w:rFonts w:ascii="Times New Roman" w:hAnsi="Times New Roman" w:cs="Times New Roman"/>
          <w:sz w:val="27"/>
          <w:szCs w:val="27"/>
        </w:rPr>
        <w:t xml:space="preserve">Наро-Фоминский р-н, </w:t>
      </w:r>
      <w:proofErr w:type="spellStart"/>
      <w:r w:rsidR="00FB52D5" w:rsidRPr="00FB52D5">
        <w:rPr>
          <w:rFonts w:ascii="Times New Roman" w:hAnsi="Times New Roman" w:cs="Times New Roman"/>
          <w:sz w:val="27"/>
          <w:szCs w:val="27"/>
        </w:rPr>
        <w:t>г.п</w:t>
      </w:r>
      <w:proofErr w:type="spellEnd"/>
      <w:r w:rsidR="00FB52D5" w:rsidRPr="00FB52D5">
        <w:rPr>
          <w:rFonts w:ascii="Times New Roman" w:hAnsi="Times New Roman" w:cs="Times New Roman"/>
          <w:sz w:val="27"/>
          <w:szCs w:val="27"/>
        </w:rPr>
        <w:t>. Апрелевка, ул. Горького, д. 6, в сумме 23 913,22 руб. в том числе НДС 18%</w:t>
      </w:r>
      <w:r w:rsidR="00FB52D5" w:rsidRPr="00FB52D5">
        <w:rPr>
          <w:rFonts w:ascii="Times New Roman" w:hAnsi="Times New Roman" w:cs="Times New Roman"/>
          <w:sz w:val="27"/>
          <w:szCs w:val="27"/>
        </w:rPr>
        <w:t xml:space="preserve">. </w:t>
      </w:r>
    </w:p>
    <w:p w14:paraId="09214E26" w14:textId="77777777"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sz w:val="27"/>
          <w:szCs w:val="27"/>
          <w:lang w:eastAsia="ru-RU"/>
        </w:rPr>
      </w:pPr>
      <w:r w:rsidRPr="00FB52D5">
        <w:rPr>
          <w:rFonts w:ascii="Times New Roman" w:eastAsia="Times New Roman" w:hAnsi="Times New Roman" w:cs="Times New Roman"/>
          <w:sz w:val="27"/>
          <w:szCs w:val="27"/>
          <w:lang w:eastAsia="ru-RU"/>
        </w:rPr>
        <w:t xml:space="preserve">Перечень услуг и (или) работ по капитальному ремонту общего имущества многоквартирных домов, определенный статьей 166 Жилищного кодекса Российской Федерации и статьей 13 Закона </w:t>
      </w:r>
      <w:r w:rsidRPr="00FB52D5">
        <w:rPr>
          <w:rFonts w:ascii="Times New Roman" w:eastAsia="Times New Roman" w:hAnsi="Times New Roman" w:cs="Times New Roman"/>
          <w:snapToGrid w:val="0"/>
          <w:sz w:val="27"/>
          <w:szCs w:val="27"/>
          <w:shd w:val="clear" w:color="auto" w:fill="FFFFFF"/>
          <w:lang w:eastAsia="ru-RU"/>
        </w:rPr>
        <w:t>Московской области № 66/2013-ОЗ «Об организации проведения капитального ремонта общего имущества в многоквартирных домах, расположенных на территории Московской области», является исчерпывающим и включает в себя, в том числе, ремонт</w:t>
      </w:r>
      <w:r w:rsidRPr="00EB3680">
        <w:rPr>
          <w:rFonts w:ascii="Times New Roman" w:eastAsia="Times New Roman" w:hAnsi="Times New Roman" w:cs="Times New Roman"/>
          <w:snapToGrid w:val="0"/>
          <w:sz w:val="27"/>
          <w:szCs w:val="27"/>
          <w:shd w:val="clear" w:color="auto" w:fill="FFFFFF"/>
          <w:lang w:eastAsia="ru-RU"/>
        </w:rPr>
        <w:t xml:space="preserve"> или замену лифтового оборудования, признанного непригодным для эксплуатации, ремонт лифтовых шахт. Таким образом, работы по ремонту машинных помещений к работам по капитальному ремонту лифтового оборудования не относятся. </w:t>
      </w:r>
    </w:p>
    <w:p w14:paraId="1E0DBB83" w14:textId="77777777" w:rsidR="00B84206" w:rsidRPr="00EB3680" w:rsidRDefault="00B84206" w:rsidP="00B84206">
      <w:pPr>
        <w:autoSpaceDE w:val="0"/>
        <w:autoSpaceDN w:val="0"/>
        <w:adjustRightInd w:val="0"/>
        <w:spacing w:after="0"/>
        <w:ind w:firstLine="709"/>
        <w:jc w:val="both"/>
        <w:rPr>
          <w:rFonts w:ascii="Times New Roman" w:eastAsia="Calibri" w:hAnsi="Times New Roman" w:cs="Times New Roman"/>
          <w:sz w:val="27"/>
          <w:szCs w:val="27"/>
        </w:rPr>
      </w:pPr>
      <w:r w:rsidRPr="00EB3680">
        <w:rPr>
          <w:rFonts w:ascii="Times New Roman" w:eastAsia="Calibri" w:hAnsi="Times New Roman" w:cs="Times New Roman"/>
          <w:sz w:val="27"/>
          <w:szCs w:val="27"/>
        </w:rPr>
        <w:t>Исходя из положений Правил</w:t>
      </w:r>
      <w:r w:rsidRPr="00EB3680">
        <w:rPr>
          <w:rFonts w:ascii="Times New Roman" w:eastAsia="Calibri" w:hAnsi="Times New Roman" w:cs="Times New Roman"/>
          <w:i/>
          <w:sz w:val="27"/>
          <w:szCs w:val="27"/>
        </w:rPr>
        <w:t xml:space="preserve"> </w:t>
      </w:r>
      <w:r w:rsidRPr="00EB3680">
        <w:rPr>
          <w:rFonts w:ascii="Times New Roman" w:eastAsia="Calibri" w:hAnsi="Times New Roman" w:cs="Times New Roman"/>
          <w:sz w:val="27"/>
          <w:szCs w:val="27"/>
        </w:rPr>
        <w:t>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утвержденных постановлением Правительства Российской Федерации от 13.08.2006 № 491, содержание общего имущества многоквартирных домов, в том числе проведение текущего ремонта общего имущества многоквартирных домов, относится к функциям управляющих организаций.</w:t>
      </w:r>
    </w:p>
    <w:p w14:paraId="0FDF6483" w14:textId="77777777" w:rsidR="00B84206" w:rsidRPr="00EB3680" w:rsidRDefault="00B84206" w:rsidP="00B84206">
      <w:pPr>
        <w:autoSpaceDE w:val="0"/>
        <w:autoSpaceDN w:val="0"/>
        <w:adjustRightInd w:val="0"/>
        <w:spacing w:after="0"/>
        <w:ind w:firstLine="709"/>
        <w:jc w:val="both"/>
        <w:rPr>
          <w:rFonts w:ascii="Times New Roman" w:eastAsia="Calibri" w:hAnsi="Times New Roman" w:cs="Times New Roman"/>
          <w:sz w:val="27"/>
          <w:szCs w:val="27"/>
        </w:rPr>
      </w:pPr>
      <w:r w:rsidRPr="00EB3680">
        <w:rPr>
          <w:rFonts w:ascii="Times New Roman" w:eastAsia="Calibri" w:hAnsi="Times New Roman" w:cs="Times New Roman"/>
          <w:sz w:val="27"/>
          <w:szCs w:val="27"/>
        </w:rPr>
        <w:t xml:space="preserve">В соответствии со статьей 1102 Гражданского кодекса Российской Федерации (далее – Кодекс)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w:t>
      </w:r>
      <w:hyperlink r:id="rId8" w:history="1">
        <w:r w:rsidRPr="00EB3680">
          <w:rPr>
            <w:rFonts w:ascii="Times New Roman" w:eastAsia="Calibri" w:hAnsi="Times New Roman" w:cs="Times New Roman"/>
            <w:sz w:val="27"/>
            <w:szCs w:val="27"/>
          </w:rPr>
          <w:t>статьей 1109</w:t>
        </w:r>
      </w:hyperlink>
      <w:r w:rsidRPr="00EB3680">
        <w:rPr>
          <w:rFonts w:ascii="Times New Roman" w:eastAsia="Calibri" w:hAnsi="Times New Roman" w:cs="Times New Roman"/>
          <w:sz w:val="27"/>
          <w:szCs w:val="27"/>
        </w:rPr>
        <w:t xml:space="preserve"> Кодекса. Правила, предусмотренные </w:t>
      </w:r>
      <w:hyperlink r:id="rId9" w:history="1">
        <w:r w:rsidRPr="00EB3680">
          <w:rPr>
            <w:rFonts w:ascii="Times New Roman" w:eastAsia="Calibri" w:hAnsi="Times New Roman" w:cs="Times New Roman"/>
            <w:sz w:val="27"/>
            <w:szCs w:val="27"/>
          </w:rPr>
          <w:t>главой</w:t>
        </w:r>
      </w:hyperlink>
      <w:r w:rsidRPr="00EB3680">
        <w:rPr>
          <w:rFonts w:ascii="Times New Roman" w:eastAsia="Calibri" w:hAnsi="Times New Roman" w:cs="Times New Roman"/>
          <w:sz w:val="27"/>
          <w:szCs w:val="27"/>
        </w:rPr>
        <w:t xml:space="preserve"> 60 Кодекса, применяются независимо от того, </w:t>
      </w:r>
      <w:r w:rsidRPr="00EB3680">
        <w:rPr>
          <w:rFonts w:ascii="Times New Roman" w:eastAsia="Calibri" w:hAnsi="Times New Roman" w:cs="Times New Roman"/>
          <w:sz w:val="27"/>
          <w:szCs w:val="27"/>
        </w:rPr>
        <w:lastRenderedPageBreak/>
        <w:t>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14:paraId="081FB9DA" w14:textId="77777777"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sz w:val="27"/>
          <w:szCs w:val="27"/>
          <w:lang w:eastAsia="ru-RU"/>
        </w:rPr>
      </w:pPr>
      <w:r w:rsidRPr="00EB3680">
        <w:rPr>
          <w:rFonts w:ascii="Times New Roman" w:eastAsia="Times New Roman" w:hAnsi="Times New Roman" w:cs="Times New Roman"/>
          <w:sz w:val="27"/>
          <w:szCs w:val="27"/>
          <w:lang w:eastAsia="ru-RU"/>
        </w:rPr>
        <w:t>На основании изложенного, учитывая то обстоятельство, что денежные средства, выделенные Фонду из бюджетов различных уровней, носят целевой характер, и в случае нецелевого использования, подлежат возмещению в бюджеты соответствующих уровней и собственникам жилых помещений,</w:t>
      </w:r>
    </w:p>
    <w:p w14:paraId="4429A5E1" w14:textId="77777777"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sz w:val="27"/>
          <w:szCs w:val="27"/>
          <w:lang w:eastAsia="ru-RU"/>
        </w:rPr>
      </w:pPr>
    </w:p>
    <w:p w14:paraId="0CCD7FBC" w14:textId="77777777"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b/>
          <w:sz w:val="27"/>
          <w:szCs w:val="27"/>
          <w:lang w:eastAsia="ru-RU"/>
        </w:rPr>
      </w:pPr>
      <w:r w:rsidRPr="00EB3680">
        <w:rPr>
          <w:rFonts w:ascii="Times New Roman" w:eastAsia="Times New Roman" w:hAnsi="Times New Roman" w:cs="Times New Roman"/>
          <w:b/>
          <w:sz w:val="27"/>
          <w:szCs w:val="27"/>
          <w:lang w:eastAsia="ru-RU"/>
        </w:rPr>
        <w:t>ТРЕБУЕМ:</w:t>
      </w:r>
    </w:p>
    <w:p w14:paraId="42A9FE5A" w14:textId="77777777" w:rsidR="00B84206" w:rsidRPr="00EB3680" w:rsidRDefault="00B84206" w:rsidP="00B84206">
      <w:pPr>
        <w:widowControl w:val="0"/>
        <w:tabs>
          <w:tab w:val="left" w:pos="2864"/>
        </w:tabs>
        <w:spacing w:after="0"/>
        <w:ind w:firstLine="709"/>
        <w:jc w:val="both"/>
        <w:rPr>
          <w:rFonts w:ascii="Times New Roman" w:eastAsia="Times New Roman" w:hAnsi="Times New Roman" w:cs="Times New Roman"/>
          <w:b/>
          <w:sz w:val="27"/>
          <w:szCs w:val="27"/>
          <w:lang w:eastAsia="ru-RU"/>
        </w:rPr>
      </w:pPr>
    </w:p>
    <w:p w14:paraId="0E8F9F3C" w14:textId="42433F32" w:rsidR="00B84206" w:rsidRPr="00EB3680" w:rsidRDefault="00B84206" w:rsidP="00B84206">
      <w:pPr>
        <w:widowControl w:val="0"/>
        <w:spacing w:after="0"/>
        <w:ind w:firstLine="709"/>
        <w:contextualSpacing/>
        <w:jc w:val="both"/>
        <w:rPr>
          <w:rFonts w:ascii="Times New Roman" w:eastAsia="Calibri" w:hAnsi="Times New Roman" w:cs="Times New Roman"/>
          <w:sz w:val="27"/>
          <w:szCs w:val="27"/>
        </w:rPr>
      </w:pPr>
      <w:r w:rsidRPr="00EB3680">
        <w:rPr>
          <w:rFonts w:ascii="Times New Roman" w:eastAsia="Calibri" w:hAnsi="Times New Roman" w:cs="Times New Roman"/>
          <w:sz w:val="27"/>
          <w:szCs w:val="27"/>
        </w:rPr>
        <w:t xml:space="preserve">В 30 (тридцатидневный) срок с момента получения претензии </w:t>
      </w:r>
      <w:r w:rsidR="00280AE7" w:rsidRPr="00EB3680">
        <w:rPr>
          <w:rFonts w:ascii="Times New Roman" w:eastAsia="Calibri" w:hAnsi="Times New Roman" w:cs="Times New Roman"/>
          <w:sz w:val="27"/>
          <w:szCs w:val="27"/>
        </w:rPr>
        <w:t xml:space="preserve">заполнить и </w:t>
      </w:r>
      <w:r w:rsidR="009C1448" w:rsidRPr="00EB3680">
        <w:rPr>
          <w:rFonts w:ascii="Times New Roman" w:eastAsia="Calibri" w:hAnsi="Times New Roman" w:cs="Times New Roman"/>
          <w:sz w:val="27"/>
          <w:szCs w:val="27"/>
        </w:rPr>
        <w:t>подписать прилагаем</w:t>
      </w:r>
      <w:r w:rsidR="00280AE7" w:rsidRPr="00EB3680">
        <w:rPr>
          <w:rFonts w:ascii="Times New Roman" w:eastAsia="Calibri" w:hAnsi="Times New Roman" w:cs="Times New Roman"/>
          <w:sz w:val="27"/>
          <w:szCs w:val="27"/>
        </w:rPr>
        <w:t>ый проект</w:t>
      </w:r>
      <w:r w:rsidR="009C1448" w:rsidRPr="00EB3680">
        <w:rPr>
          <w:rFonts w:ascii="Times New Roman" w:eastAsia="Calibri" w:hAnsi="Times New Roman" w:cs="Times New Roman"/>
          <w:sz w:val="27"/>
          <w:szCs w:val="27"/>
        </w:rPr>
        <w:t xml:space="preserve"> Соглашени</w:t>
      </w:r>
      <w:r w:rsidR="00280AE7" w:rsidRPr="00EB3680">
        <w:rPr>
          <w:rFonts w:ascii="Times New Roman" w:eastAsia="Calibri" w:hAnsi="Times New Roman" w:cs="Times New Roman"/>
          <w:sz w:val="27"/>
          <w:szCs w:val="27"/>
        </w:rPr>
        <w:t>я</w:t>
      </w:r>
      <w:r w:rsidR="009C1448" w:rsidRPr="00EB3680">
        <w:rPr>
          <w:rFonts w:ascii="Times New Roman" w:eastAsia="Calibri" w:hAnsi="Times New Roman" w:cs="Times New Roman"/>
          <w:sz w:val="27"/>
          <w:szCs w:val="27"/>
        </w:rPr>
        <w:t xml:space="preserve"> </w:t>
      </w:r>
      <w:r w:rsidR="00081EA5" w:rsidRPr="00EB3680">
        <w:rPr>
          <w:rFonts w:ascii="Times New Roman" w:hAnsi="Times New Roman" w:cs="Times New Roman"/>
          <w:sz w:val="27"/>
          <w:szCs w:val="27"/>
        </w:rPr>
        <w:t>о порядке возмещения расходов на ремонт лифтовых машинных помещений</w:t>
      </w:r>
      <w:r w:rsidR="00081EA5" w:rsidRPr="00EB3680">
        <w:rPr>
          <w:rFonts w:ascii="Times New Roman" w:eastAsia="Calibri" w:hAnsi="Times New Roman" w:cs="Times New Roman"/>
          <w:sz w:val="27"/>
          <w:szCs w:val="27"/>
        </w:rPr>
        <w:t xml:space="preserve"> </w:t>
      </w:r>
      <w:r w:rsidR="009C1448" w:rsidRPr="00EB3680">
        <w:rPr>
          <w:rFonts w:ascii="Times New Roman" w:eastAsia="Calibri" w:hAnsi="Times New Roman" w:cs="Times New Roman"/>
          <w:sz w:val="27"/>
          <w:szCs w:val="27"/>
        </w:rPr>
        <w:t xml:space="preserve">и </w:t>
      </w:r>
      <w:r w:rsidRPr="00EB3680">
        <w:rPr>
          <w:rFonts w:ascii="Times New Roman" w:eastAsia="Calibri" w:hAnsi="Times New Roman" w:cs="Times New Roman"/>
          <w:sz w:val="27"/>
          <w:szCs w:val="27"/>
        </w:rPr>
        <w:t xml:space="preserve">перечислить </w:t>
      </w:r>
      <w:r w:rsidR="009C1448" w:rsidRPr="00EB3680">
        <w:rPr>
          <w:rFonts w:ascii="Times New Roman" w:eastAsia="Calibri" w:hAnsi="Times New Roman" w:cs="Times New Roman"/>
          <w:sz w:val="27"/>
          <w:szCs w:val="27"/>
        </w:rPr>
        <w:t xml:space="preserve">на его основании </w:t>
      </w:r>
      <w:r w:rsidR="00635FD6" w:rsidRPr="00EB3680">
        <w:rPr>
          <w:rFonts w:ascii="Times New Roman" w:eastAsia="Calibri" w:hAnsi="Times New Roman" w:cs="Times New Roman"/>
          <w:sz w:val="27"/>
          <w:szCs w:val="27"/>
        </w:rPr>
        <w:t xml:space="preserve">на расчётный счет </w:t>
      </w:r>
      <w:r w:rsidRPr="00EB3680">
        <w:rPr>
          <w:rFonts w:ascii="Times New Roman" w:eastAsia="Calibri" w:hAnsi="Times New Roman" w:cs="Times New Roman"/>
          <w:sz w:val="27"/>
          <w:szCs w:val="27"/>
        </w:rPr>
        <w:t xml:space="preserve">Фонда сумму оплаченных работ по текущему ремонту лифтовых машинных помещений </w:t>
      </w:r>
      <w:r w:rsidR="003B0D88">
        <w:rPr>
          <w:rFonts w:ascii="Times New Roman" w:eastAsia="Calibri" w:hAnsi="Times New Roman" w:cs="Times New Roman"/>
          <w:sz w:val="27"/>
          <w:szCs w:val="27"/>
        </w:rPr>
        <w:t>23 913,22</w:t>
      </w:r>
      <w:r w:rsidRPr="00EB3680">
        <w:rPr>
          <w:rFonts w:ascii="Times New Roman" w:eastAsia="Calibri" w:hAnsi="Times New Roman" w:cs="Times New Roman"/>
          <w:i/>
          <w:sz w:val="27"/>
          <w:szCs w:val="27"/>
        </w:rPr>
        <w:t xml:space="preserve"> </w:t>
      </w:r>
      <w:r w:rsidRPr="00EB3680">
        <w:rPr>
          <w:rFonts w:ascii="Times New Roman" w:eastAsia="Calibri" w:hAnsi="Times New Roman" w:cs="Times New Roman"/>
          <w:sz w:val="27"/>
          <w:szCs w:val="27"/>
        </w:rPr>
        <w:t>рублей (</w:t>
      </w:r>
      <w:r w:rsidR="003B0D88">
        <w:rPr>
          <w:rFonts w:ascii="Times New Roman" w:eastAsia="Calibri" w:hAnsi="Times New Roman" w:cs="Times New Roman"/>
          <w:sz w:val="27"/>
          <w:szCs w:val="27"/>
        </w:rPr>
        <w:t>Двадцать три тысячи девятьсот тринадцать рублей 22 копейки)</w:t>
      </w:r>
      <w:r w:rsidR="00280AE7" w:rsidRPr="00EB3680">
        <w:rPr>
          <w:rFonts w:ascii="Times New Roman" w:eastAsia="Calibri" w:hAnsi="Times New Roman" w:cs="Times New Roman"/>
          <w:sz w:val="27"/>
          <w:szCs w:val="27"/>
        </w:rPr>
        <w:t>, в том числе НДС 18%</w:t>
      </w:r>
      <w:r w:rsidRPr="00EB3680">
        <w:rPr>
          <w:rFonts w:ascii="Times New Roman" w:eastAsia="Calibri" w:hAnsi="Times New Roman" w:cs="Times New Roman"/>
          <w:sz w:val="27"/>
          <w:szCs w:val="27"/>
        </w:rPr>
        <w:t>.</w:t>
      </w:r>
    </w:p>
    <w:p w14:paraId="67F7AB0A" w14:textId="64AE4221" w:rsidR="00635FD6" w:rsidRPr="00EB3680" w:rsidRDefault="00C64394" w:rsidP="00B84206">
      <w:pPr>
        <w:widowControl w:val="0"/>
        <w:spacing w:after="0"/>
        <w:ind w:firstLine="709"/>
        <w:contextualSpacing/>
        <w:jc w:val="both"/>
        <w:rPr>
          <w:rFonts w:ascii="Times New Roman" w:eastAsia="Calibri" w:hAnsi="Times New Roman" w:cs="Times New Roman"/>
          <w:sz w:val="27"/>
          <w:szCs w:val="27"/>
        </w:rPr>
      </w:pPr>
      <w:r w:rsidRPr="00EB3680">
        <w:rPr>
          <w:rFonts w:ascii="Times New Roman" w:eastAsia="Calibri" w:hAnsi="Times New Roman" w:cs="Times New Roman"/>
          <w:sz w:val="27"/>
          <w:szCs w:val="27"/>
        </w:rPr>
        <w:t>Один</w:t>
      </w:r>
      <w:r w:rsidR="00635FD6" w:rsidRPr="00EB3680">
        <w:rPr>
          <w:rFonts w:ascii="Times New Roman" w:eastAsia="Calibri" w:hAnsi="Times New Roman" w:cs="Times New Roman"/>
          <w:sz w:val="27"/>
          <w:szCs w:val="27"/>
        </w:rPr>
        <w:t xml:space="preserve"> экземпляр </w:t>
      </w:r>
      <w:r w:rsidR="00CC4E3D" w:rsidRPr="00EB3680">
        <w:rPr>
          <w:rFonts w:ascii="Times New Roman" w:eastAsia="Calibri" w:hAnsi="Times New Roman" w:cs="Times New Roman"/>
          <w:sz w:val="27"/>
          <w:szCs w:val="27"/>
        </w:rPr>
        <w:t xml:space="preserve">подписанного </w:t>
      </w:r>
      <w:r w:rsidR="00635FD6" w:rsidRPr="00EB3680">
        <w:rPr>
          <w:rFonts w:ascii="Times New Roman" w:eastAsia="Calibri" w:hAnsi="Times New Roman" w:cs="Times New Roman"/>
          <w:sz w:val="27"/>
          <w:szCs w:val="27"/>
        </w:rPr>
        <w:t xml:space="preserve">Соглашения </w:t>
      </w:r>
      <w:r w:rsidR="00CC4E3D" w:rsidRPr="00EB3680">
        <w:rPr>
          <w:rFonts w:ascii="Times New Roman" w:eastAsia="Calibri" w:hAnsi="Times New Roman" w:cs="Times New Roman"/>
          <w:sz w:val="27"/>
          <w:szCs w:val="27"/>
        </w:rPr>
        <w:t>направить</w:t>
      </w:r>
      <w:r w:rsidR="00635FD6" w:rsidRPr="00EB3680">
        <w:rPr>
          <w:rFonts w:ascii="Times New Roman" w:eastAsia="Calibri" w:hAnsi="Times New Roman" w:cs="Times New Roman"/>
          <w:sz w:val="27"/>
          <w:szCs w:val="27"/>
        </w:rPr>
        <w:t xml:space="preserve"> в адрес Фонда по адресу: </w:t>
      </w:r>
      <w:r w:rsidR="00F771F6" w:rsidRPr="00EB3680">
        <w:rPr>
          <w:rFonts w:ascii="Times New Roman" w:eastAsia="Calibri" w:hAnsi="Times New Roman" w:cs="Times New Roman"/>
          <w:sz w:val="27"/>
          <w:szCs w:val="27"/>
        </w:rPr>
        <w:t>г. Москва, ул. Кулакова, д. 20, корп. 1</w:t>
      </w:r>
      <w:r w:rsidR="00280AE7" w:rsidRPr="00EB3680">
        <w:rPr>
          <w:rFonts w:ascii="Times New Roman" w:eastAsia="Calibri" w:hAnsi="Times New Roman" w:cs="Times New Roman"/>
          <w:sz w:val="27"/>
          <w:szCs w:val="27"/>
        </w:rPr>
        <w:t>.</w:t>
      </w:r>
    </w:p>
    <w:p w14:paraId="36DC80C9" w14:textId="77777777" w:rsidR="00B84206" w:rsidRPr="00EB3680" w:rsidRDefault="00B84206" w:rsidP="00B84206">
      <w:pPr>
        <w:autoSpaceDE w:val="0"/>
        <w:autoSpaceDN w:val="0"/>
        <w:adjustRightInd w:val="0"/>
        <w:spacing w:after="0"/>
        <w:ind w:firstLine="709"/>
        <w:jc w:val="both"/>
        <w:rPr>
          <w:rFonts w:ascii="Times New Roman" w:eastAsia="Times New Roman" w:hAnsi="Times New Roman" w:cs="Times New Roman"/>
          <w:sz w:val="27"/>
          <w:szCs w:val="27"/>
          <w:lang w:eastAsia="ru-RU"/>
        </w:rPr>
      </w:pPr>
      <w:r w:rsidRPr="00EB3680">
        <w:rPr>
          <w:rFonts w:ascii="Times New Roman" w:eastAsia="Times New Roman" w:hAnsi="Times New Roman" w:cs="Times New Roman"/>
          <w:sz w:val="27"/>
          <w:szCs w:val="27"/>
          <w:lang w:eastAsia="ru-RU"/>
        </w:rPr>
        <w:t xml:space="preserve">В случае неисполнения Вами обязательства по перечислению суммы в указанный срок Фонд будет вынужден обратиться в суд за защитой своих прав. </w:t>
      </w:r>
    </w:p>
    <w:p w14:paraId="44457D81" w14:textId="77777777" w:rsidR="00B84206" w:rsidRPr="00EB3680" w:rsidRDefault="00B84206" w:rsidP="00B84206">
      <w:pPr>
        <w:widowControl w:val="0"/>
        <w:spacing w:after="0"/>
        <w:ind w:firstLine="709"/>
        <w:contextualSpacing/>
        <w:jc w:val="both"/>
        <w:rPr>
          <w:rFonts w:ascii="Times New Roman" w:eastAsia="Calibri" w:hAnsi="Times New Roman" w:cs="Times New Roman"/>
          <w:sz w:val="27"/>
          <w:szCs w:val="27"/>
        </w:rPr>
      </w:pPr>
    </w:p>
    <w:p w14:paraId="3622001B" w14:textId="77777777" w:rsidR="00081EA5" w:rsidRPr="00EB3680" w:rsidRDefault="00B84206" w:rsidP="00B84206">
      <w:pPr>
        <w:widowControl w:val="0"/>
        <w:spacing w:after="0"/>
        <w:ind w:firstLine="709"/>
        <w:contextualSpacing/>
        <w:jc w:val="both"/>
        <w:rPr>
          <w:rFonts w:ascii="Times New Roman" w:eastAsia="Calibri" w:hAnsi="Times New Roman" w:cs="Times New Roman"/>
          <w:sz w:val="27"/>
          <w:szCs w:val="27"/>
        </w:rPr>
      </w:pPr>
      <w:r w:rsidRPr="00EB3680">
        <w:rPr>
          <w:rFonts w:ascii="Times New Roman" w:eastAsia="Calibri" w:hAnsi="Times New Roman" w:cs="Times New Roman"/>
          <w:sz w:val="27"/>
          <w:szCs w:val="27"/>
        </w:rPr>
        <w:t xml:space="preserve">Приложение: </w:t>
      </w:r>
      <w:r w:rsidR="00081EA5" w:rsidRPr="00EB3680">
        <w:rPr>
          <w:rFonts w:ascii="Times New Roman" w:eastAsia="Calibri" w:hAnsi="Times New Roman" w:cs="Times New Roman"/>
          <w:sz w:val="27"/>
          <w:szCs w:val="27"/>
        </w:rPr>
        <w:t>проект Соглашения на 2 л., в 1 экз.,</w:t>
      </w:r>
    </w:p>
    <w:p w14:paraId="7A6386A0" w14:textId="518B7143" w:rsidR="00081EA5" w:rsidRPr="00EB3680" w:rsidRDefault="00081EA5" w:rsidP="00081EA5">
      <w:pPr>
        <w:widowControl w:val="0"/>
        <w:spacing w:after="0"/>
        <w:ind w:firstLine="2268"/>
        <w:contextualSpacing/>
        <w:jc w:val="both"/>
        <w:rPr>
          <w:rFonts w:ascii="Times New Roman" w:eastAsia="Calibri" w:hAnsi="Times New Roman" w:cs="Times New Roman"/>
          <w:sz w:val="27"/>
          <w:szCs w:val="27"/>
        </w:rPr>
      </w:pPr>
      <w:r w:rsidRPr="00EB3680">
        <w:rPr>
          <w:rFonts w:ascii="Times New Roman" w:eastAsia="Calibri" w:hAnsi="Times New Roman" w:cs="Times New Roman"/>
          <w:sz w:val="27"/>
          <w:szCs w:val="27"/>
        </w:rPr>
        <w:t xml:space="preserve">копии КС-2 на </w:t>
      </w:r>
      <w:r w:rsidR="00A65077">
        <w:rPr>
          <w:rFonts w:ascii="Times New Roman" w:eastAsia="Calibri" w:hAnsi="Times New Roman" w:cs="Times New Roman"/>
          <w:sz w:val="27"/>
          <w:szCs w:val="27"/>
        </w:rPr>
        <w:t>8</w:t>
      </w:r>
      <w:bookmarkStart w:id="0" w:name="_GoBack"/>
      <w:bookmarkEnd w:id="0"/>
      <w:r w:rsidRPr="00EB3680">
        <w:rPr>
          <w:rFonts w:ascii="Times New Roman" w:eastAsia="Calibri" w:hAnsi="Times New Roman" w:cs="Times New Roman"/>
          <w:sz w:val="27"/>
          <w:szCs w:val="27"/>
        </w:rPr>
        <w:t xml:space="preserve"> л. в 1 экз.</w:t>
      </w:r>
    </w:p>
    <w:p w14:paraId="67CC82D4" w14:textId="77777777" w:rsidR="00B84206" w:rsidRPr="00EB3680" w:rsidRDefault="00B84206" w:rsidP="00B84206">
      <w:pPr>
        <w:widowControl w:val="0"/>
        <w:tabs>
          <w:tab w:val="left" w:pos="2864"/>
        </w:tabs>
        <w:spacing w:after="0"/>
        <w:jc w:val="both"/>
        <w:rPr>
          <w:rFonts w:ascii="Times New Roman" w:eastAsia="Times New Roman" w:hAnsi="Times New Roman" w:cs="Times New Roman"/>
          <w:sz w:val="27"/>
          <w:szCs w:val="27"/>
          <w:lang w:eastAsia="ru-RU"/>
        </w:rPr>
      </w:pPr>
    </w:p>
    <w:p w14:paraId="1520A730" w14:textId="77777777" w:rsidR="00B84206" w:rsidRPr="00EB3680" w:rsidRDefault="00B84206" w:rsidP="00B84206">
      <w:pPr>
        <w:widowControl w:val="0"/>
        <w:tabs>
          <w:tab w:val="left" w:pos="2864"/>
        </w:tabs>
        <w:spacing w:after="0"/>
        <w:jc w:val="both"/>
        <w:rPr>
          <w:rFonts w:ascii="Times New Roman" w:eastAsia="Times New Roman" w:hAnsi="Times New Roman" w:cs="Times New Roman"/>
          <w:sz w:val="27"/>
          <w:szCs w:val="27"/>
          <w:lang w:eastAsia="ru-RU"/>
        </w:rPr>
      </w:pPr>
    </w:p>
    <w:p w14:paraId="5CF58967" w14:textId="77777777" w:rsidR="007C0A07" w:rsidRDefault="007C0A07" w:rsidP="009D119A">
      <w:pPr>
        <w:autoSpaceDE w:val="0"/>
        <w:autoSpaceDN w:val="0"/>
        <w:adjustRightInd w:val="0"/>
        <w:spacing w:after="0"/>
        <w:ind w:left="851" w:hanging="851"/>
        <w:jc w:val="both"/>
        <w:rPr>
          <w:rFonts w:ascii="Times New Roman" w:eastAsia="Times New Roman" w:hAnsi="Times New Roman" w:cs="Times New Roman"/>
          <w:snapToGrid w:val="0"/>
          <w:sz w:val="27"/>
          <w:szCs w:val="27"/>
          <w:lang w:eastAsia="ru-RU"/>
        </w:rPr>
      </w:pPr>
    </w:p>
    <w:p w14:paraId="21040CF2" w14:textId="77777777" w:rsidR="007C0A07" w:rsidRDefault="007C0A07" w:rsidP="009D119A">
      <w:pPr>
        <w:autoSpaceDE w:val="0"/>
        <w:autoSpaceDN w:val="0"/>
        <w:adjustRightInd w:val="0"/>
        <w:spacing w:after="0"/>
        <w:ind w:left="851" w:hanging="851"/>
        <w:jc w:val="both"/>
        <w:rPr>
          <w:rFonts w:ascii="Times New Roman" w:eastAsia="Times New Roman" w:hAnsi="Times New Roman" w:cs="Times New Roman"/>
          <w:snapToGrid w:val="0"/>
          <w:sz w:val="27"/>
          <w:szCs w:val="27"/>
          <w:lang w:eastAsia="ru-RU"/>
        </w:rPr>
      </w:pPr>
      <w:r>
        <w:rPr>
          <w:rFonts w:ascii="Times New Roman" w:eastAsia="Times New Roman" w:hAnsi="Times New Roman" w:cs="Times New Roman"/>
          <w:snapToGrid w:val="0"/>
          <w:sz w:val="27"/>
          <w:szCs w:val="27"/>
          <w:lang w:eastAsia="ru-RU"/>
        </w:rPr>
        <w:t>Заместитель генерального</w:t>
      </w:r>
    </w:p>
    <w:p w14:paraId="254CA3A7" w14:textId="2EC4D93C" w:rsidR="007E0C21" w:rsidRPr="00EB3680" w:rsidRDefault="002D0DEF" w:rsidP="009D119A">
      <w:pPr>
        <w:autoSpaceDE w:val="0"/>
        <w:autoSpaceDN w:val="0"/>
        <w:adjustRightInd w:val="0"/>
        <w:spacing w:after="0"/>
        <w:ind w:left="851" w:hanging="851"/>
        <w:jc w:val="both"/>
        <w:rPr>
          <w:rFonts w:ascii="Times New Roman" w:hAnsi="Times New Roman" w:cs="Times New Roman"/>
          <w:sz w:val="27"/>
          <w:szCs w:val="27"/>
        </w:rPr>
      </w:pPr>
      <w:r>
        <w:rPr>
          <w:rFonts w:ascii="Times New Roman" w:eastAsia="Times New Roman" w:hAnsi="Times New Roman" w:cs="Times New Roman"/>
          <w:snapToGrid w:val="0"/>
          <w:sz w:val="27"/>
          <w:szCs w:val="27"/>
          <w:lang w:eastAsia="ru-RU"/>
        </w:rPr>
        <w:t>д</w:t>
      </w:r>
      <w:r w:rsidR="007C0A07">
        <w:rPr>
          <w:rFonts w:ascii="Times New Roman" w:eastAsia="Times New Roman" w:hAnsi="Times New Roman" w:cs="Times New Roman"/>
          <w:snapToGrid w:val="0"/>
          <w:sz w:val="27"/>
          <w:szCs w:val="27"/>
          <w:lang w:eastAsia="ru-RU"/>
        </w:rPr>
        <w:t>иректора по правовым вопросам</w:t>
      </w:r>
      <w:r w:rsidR="009D119A" w:rsidRPr="00EB3680">
        <w:rPr>
          <w:rFonts w:ascii="Times New Roman" w:eastAsia="Times New Roman" w:hAnsi="Times New Roman" w:cs="Times New Roman"/>
          <w:snapToGrid w:val="0"/>
          <w:sz w:val="27"/>
          <w:szCs w:val="27"/>
          <w:lang w:eastAsia="ru-RU"/>
        </w:rPr>
        <w:t xml:space="preserve">                                          </w:t>
      </w:r>
      <w:r w:rsidR="007C0A07">
        <w:rPr>
          <w:rFonts w:ascii="Times New Roman" w:eastAsia="Times New Roman" w:hAnsi="Times New Roman" w:cs="Times New Roman"/>
          <w:snapToGrid w:val="0"/>
          <w:sz w:val="27"/>
          <w:szCs w:val="27"/>
          <w:lang w:eastAsia="ru-RU"/>
        </w:rPr>
        <w:t xml:space="preserve">        </w:t>
      </w:r>
      <w:r w:rsidR="009D119A" w:rsidRPr="00EB3680">
        <w:rPr>
          <w:rFonts w:ascii="Times New Roman" w:eastAsia="Times New Roman" w:hAnsi="Times New Roman" w:cs="Times New Roman"/>
          <w:snapToGrid w:val="0"/>
          <w:sz w:val="27"/>
          <w:szCs w:val="27"/>
          <w:lang w:eastAsia="ru-RU"/>
        </w:rPr>
        <w:t xml:space="preserve">                </w:t>
      </w:r>
      <w:r w:rsidR="007C0A07">
        <w:rPr>
          <w:rFonts w:ascii="Times New Roman" w:eastAsia="Times New Roman" w:hAnsi="Times New Roman" w:cs="Times New Roman"/>
          <w:snapToGrid w:val="0"/>
          <w:sz w:val="27"/>
          <w:szCs w:val="27"/>
          <w:lang w:eastAsia="ru-RU"/>
        </w:rPr>
        <w:t xml:space="preserve">М.В. </w:t>
      </w:r>
      <w:proofErr w:type="spellStart"/>
      <w:r w:rsidR="007C0A07">
        <w:rPr>
          <w:rFonts w:ascii="Times New Roman" w:eastAsia="Times New Roman" w:hAnsi="Times New Roman" w:cs="Times New Roman"/>
          <w:snapToGrid w:val="0"/>
          <w:sz w:val="27"/>
          <w:szCs w:val="27"/>
          <w:lang w:eastAsia="ru-RU"/>
        </w:rPr>
        <w:t>Дымнич</w:t>
      </w:r>
      <w:proofErr w:type="spellEnd"/>
    </w:p>
    <w:sectPr w:rsidR="007E0C21" w:rsidRPr="00EB3680" w:rsidSect="008774C1">
      <w:footerReference w:type="default" r:id="rId1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02190" w14:textId="77777777" w:rsidR="0090443E" w:rsidRDefault="0090443E" w:rsidP="000B4EB6">
      <w:pPr>
        <w:spacing w:after="0" w:line="240" w:lineRule="auto"/>
      </w:pPr>
      <w:r>
        <w:separator/>
      </w:r>
    </w:p>
  </w:endnote>
  <w:endnote w:type="continuationSeparator" w:id="0">
    <w:p w14:paraId="4520607D" w14:textId="77777777" w:rsidR="0090443E" w:rsidRDefault="0090443E" w:rsidP="000B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24600" w14:textId="32211F4F" w:rsidR="00533A7C" w:rsidRPr="00533A7C" w:rsidRDefault="00533A7C" w:rsidP="00533A7C">
    <w:pPr>
      <w:shd w:val="clear" w:color="auto" w:fill="FFFFFF"/>
      <w:spacing w:after="0" w:line="288" w:lineRule="auto"/>
      <w:ind w:right="141"/>
      <w:jc w:val="both"/>
      <w:rPr>
        <w:rFonts w:ascii="Times New Roman" w:eastAsia="Times New Roman" w:hAnsi="Times New Roman" w:cs="Times New Roman"/>
        <w:snapToGrid w:val="0"/>
        <w:sz w:val="28"/>
        <w:szCs w:val="28"/>
        <w:lang w:eastAsia="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EE019D" w14:textId="77777777" w:rsidR="0090443E" w:rsidRDefault="0090443E" w:rsidP="000B4EB6">
      <w:pPr>
        <w:spacing w:after="0" w:line="240" w:lineRule="auto"/>
      </w:pPr>
      <w:r>
        <w:separator/>
      </w:r>
    </w:p>
  </w:footnote>
  <w:footnote w:type="continuationSeparator" w:id="0">
    <w:p w14:paraId="166695E1" w14:textId="77777777" w:rsidR="0090443E" w:rsidRDefault="0090443E" w:rsidP="000B4E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317"/>
    <w:rsid w:val="00031473"/>
    <w:rsid w:val="00075B30"/>
    <w:rsid w:val="00081EA5"/>
    <w:rsid w:val="000A15C5"/>
    <w:rsid w:val="000B1A47"/>
    <w:rsid w:val="000B4EB6"/>
    <w:rsid w:val="000E7D31"/>
    <w:rsid w:val="00100AF2"/>
    <w:rsid w:val="0011339C"/>
    <w:rsid w:val="001240D7"/>
    <w:rsid w:val="00136703"/>
    <w:rsid w:val="0016413E"/>
    <w:rsid w:val="00230CCF"/>
    <w:rsid w:val="00232AE5"/>
    <w:rsid w:val="00280AE7"/>
    <w:rsid w:val="00292317"/>
    <w:rsid w:val="00294C12"/>
    <w:rsid w:val="002A7CD1"/>
    <w:rsid w:val="002B1B57"/>
    <w:rsid w:val="002B2CE2"/>
    <w:rsid w:val="002D0DEF"/>
    <w:rsid w:val="002D0F00"/>
    <w:rsid w:val="002D1B0D"/>
    <w:rsid w:val="00331E72"/>
    <w:rsid w:val="00344983"/>
    <w:rsid w:val="00346C4E"/>
    <w:rsid w:val="0038125F"/>
    <w:rsid w:val="003839BA"/>
    <w:rsid w:val="00384B32"/>
    <w:rsid w:val="003A406C"/>
    <w:rsid w:val="003B0D88"/>
    <w:rsid w:val="003C0BF1"/>
    <w:rsid w:val="003D7745"/>
    <w:rsid w:val="003F3CB0"/>
    <w:rsid w:val="00404D94"/>
    <w:rsid w:val="004132C6"/>
    <w:rsid w:val="00462E0D"/>
    <w:rsid w:val="004630E8"/>
    <w:rsid w:val="00464DBD"/>
    <w:rsid w:val="004824E2"/>
    <w:rsid w:val="00523A5D"/>
    <w:rsid w:val="0052623F"/>
    <w:rsid w:val="00533A7C"/>
    <w:rsid w:val="00553E81"/>
    <w:rsid w:val="00594830"/>
    <w:rsid w:val="005F5DA9"/>
    <w:rsid w:val="00620C59"/>
    <w:rsid w:val="00635FD6"/>
    <w:rsid w:val="00646F89"/>
    <w:rsid w:val="00654780"/>
    <w:rsid w:val="00694FDA"/>
    <w:rsid w:val="006A6317"/>
    <w:rsid w:val="006D52AD"/>
    <w:rsid w:val="00725CFC"/>
    <w:rsid w:val="007403D9"/>
    <w:rsid w:val="007453BC"/>
    <w:rsid w:val="00745AE5"/>
    <w:rsid w:val="007A54EE"/>
    <w:rsid w:val="007C0A07"/>
    <w:rsid w:val="007E0C21"/>
    <w:rsid w:val="007E4164"/>
    <w:rsid w:val="007E6513"/>
    <w:rsid w:val="008607DE"/>
    <w:rsid w:val="008774C1"/>
    <w:rsid w:val="008908FA"/>
    <w:rsid w:val="008D0B51"/>
    <w:rsid w:val="00903FB7"/>
    <w:rsid w:val="0090443E"/>
    <w:rsid w:val="00913D6A"/>
    <w:rsid w:val="00914E48"/>
    <w:rsid w:val="0094508E"/>
    <w:rsid w:val="00950FE6"/>
    <w:rsid w:val="009546C4"/>
    <w:rsid w:val="0096295D"/>
    <w:rsid w:val="009908A1"/>
    <w:rsid w:val="00990A58"/>
    <w:rsid w:val="009A6363"/>
    <w:rsid w:val="009B181B"/>
    <w:rsid w:val="009C1448"/>
    <w:rsid w:val="009D119A"/>
    <w:rsid w:val="00A65077"/>
    <w:rsid w:val="00A652CF"/>
    <w:rsid w:val="00AF1E3F"/>
    <w:rsid w:val="00B44E2D"/>
    <w:rsid w:val="00B84206"/>
    <w:rsid w:val="00B921A8"/>
    <w:rsid w:val="00BA5F36"/>
    <w:rsid w:val="00BE08B1"/>
    <w:rsid w:val="00BF2E98"/>
    <w:rsid w:val="00C069D7"/>
    <w:rsid w:val="00C238FE"/>
    <w:rsid w:val="00C51E3A"/>
    <w:rsid w:val="00C64394"/>
    <w:rsid w:val="00C91A6D"/>
    <w:rsid w:val="00C924ED"/>
    <w:rsid w:val="00CA0007"/>
    <w:rsid w:val="00CC4E3D"/>
    <w:rsid w:val="00CE2140"/>
    <w:rsid w:val="00D04D40"/>
    <w:rsid w:val="00D43C0F"/>
    <w:rsid w:val="00D61D5B"/>
    <w:rsid w:val="00D804D7"/>
    <w:rsid w:val="00DA2B39"/>
    <w:rsid w:val="00DA4A70"/>
    <w:rsid w:val="00DD0D06"/>
    <w:rsid w:val="00DE424E"/>
    <w:rsid w:val="00E2265B"/>
    <w:rsid w:val="00E24334"/>
    <w:rsid w:val="00E3225F"/>
    <w:rsid w:val="00E46AA3"/>
    <w:rsid w:val="00E50F06"/>
    <w:rsid w:val="00E634D6"/>
    <w:rsid w:val="00E764F3"/>
    <w:rsid w:val="00EB3680"/>
    <w:rsid w:val="00EC6DDB"/>
    <w:rsid w:val="00EE1076"/>
    <w:rsid w:val="00F060C1"/>
    <w:rsid w:val="00F25773"/>
    <w:rsid w:val="00F45735"/>
    <w:rsid w:val="00F7001E"/>
    <w:rsid w:val="00F771F6"/>
    <w:rsid w:val="00F94564"/>
    <w:rsid w:val="00FB201B"/>
    <w:rsid w:val="00FB52D5"/>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FE3C87"/>
  <w15:docId w15:val="{DEDE7F70-5304-4A63-95D6-9829C5EEC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2317"/>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B4EB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B4EB6"/>
  </w:style>
  <w:style w:type="paragraph" w:styleId="a6">
    <w:name w:val="footer"/>
    <w:basedOn w:val="a"/>
    <w:link w:val="a7"/>
    <w:uiPriority w:val="99"/>
    <w:unhideWhenUsed/>
    <w:rsid w:val="000B4EB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B4EB6"/>
  </w:style>
  <w:style w:type="paragraph" w:styleId="a8">
    <w:name w:val="Balloon Text"/>
    <w:basedOn w:val="a"/>
    <w:link w:val="a9"/>
    <w:uiPriority w:val="99"/>
    <w:semiHidden/>
    <w:unhideWhenUsed/>
    <w:rsid w:val="009A636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A6363"/>
    <w:rPr>
      <w:rFonts w:ascii="Tahoma" w:hAnsi="Tahoma" w:cs="Tahoma"/>
      <w:sz w:val="16"/>
      <w:szCs w:val="16"/>
    </w:rPr>
  </w:style>
  <w:style w:type="paragraph" w:customStyle="1" w:styleId="FR1">
    <w:name w:val="FR1"/>
    <w:rsid w:val="00553E81"/>
    <w:pPr>
      <w:widowControl w:val="0"/>
      <w:spacing w:after="0" w:line="300" w:lineRule="auto"/>
      <w:ind w:left="440" w:right="200"/>
      <w:jc w:val="center"/>
    </w:pPr>
    <w:rPr>
      <w:rFonts w:ascii="Times New Roman" w:eastAsia="Times New Roman" w:hAnsi="Times New Roman" w:cs="Times New Roman"/>
      <w:b/>
      <w:bCs/>
      <w:sz w:val="32"/>
      <w:szCs w:val="32"/>
      <w:lang w:eastAsia="ru-RU"/>
    </w:rPr>
  </w:style>
  <w:style w:type="character" w:styleId="aa">
    <w:name w:val="Hyperlink"/>
    <w:basedOn w:val="a0"/>
    <w:uiPriority w:val="99"/>
    <w:unhideWhenUsed/>
    <w:rsid w:val="007E0C21"/>
    <w:rPr>
      <w:color w:val="0000FF" w:themeColor="hyperlink"/>
      <w:u w:val="single"/>
    </w:rPr>
  </w:style>
  <w:style w:type="character" w:styleId="ab">
    <w:name w:val="FollowedHyperlink"/>
    <w:basedOn w:val="a0"/>
    <w:uiPriority w:val="99"/>
    <w:semiHidden/>
    <w:unhideWhenUsed/>
    <w:rsid w:val="007E0C21"/>
    <w:rPr>
      <w:color w:val="800080" w:themeColor="followedHyperlink"/>
      <w:u w:val="single"/>
    </w:rPr>
  </w:style>
  <w:style w:type="paragraph" w:customStyle="1" w:styleId="ConsPlusNonformat">
    <w:name w:val="ConsPlusNonformat"/>
    <w:rsid w:val="00331E72"/>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Bodytext2">
    <w:name w:val="Body text (2)"/>
    <w:rsid w:val="006D52A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1AA3CA3CA2D482419C7FA6DD0F231338334EECAC9461237AFEFC378952B3B43B6BF5CE1E4A6193D76D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post@fkr-mosreg.ru"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consultantplus://offline/ref=8C1AA3CA3CA2D482419C7FA6DD0F231338334EECAC9461237AFEFC378952B3B43B6BF5CE1E4A619DD76E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4B15FA8222747D69F32F9A2D15626C0"/>
        <w:category>
          <w:name w:val="Общие"/>
          <w:gallery w:val="placeholder"/>
        </w:category>
        <w:types>
          <w:type w:val="bbPlcHdr"/>
        </w:types>
        <w:behaviors>
          <w:behavior w:val="content"/>
        </w:behaviors>
        <w:guid w:val="{DD78C2BA-25B9-4AE1-B133-50156EF35023}"/>
      </w:docPartPr>
      <w:docPartBody>
        <w:p w:rsidR="00BB53D0" w:rsidRDefault="0059561C" w:rsidP="0059561C">
          <w:pPr>
            <w:pStyle w:val="F4B15FA8222747D69F32F9A2D15626C0"/>
          </w:pPr>
          <w:r w:rsidRPr="00FB3318">
            <w:rPr>
              <w:rStyle w:val="a3"/>
            </w:rPr>
            <w:t>Место для ввода текста.</w:t>
          </w:r>
        </w:p>
      </w:docPartBody>
    </w:docPart>
    <w:docPart>
      <w:docPartPr>
        <w:name w:val="75199BC2E0D74CAF92A6F3207EE9A493"/>
        <w:category>
          <w:name w:val="Общие"/>
          <w:gallery w:val="placeholder"/>
        </w:category>
        <w:types>
          <w:type w:val="bbPlcHdr"/>
        </w:types>
        <w:behaviors>
          <w:behavior w:val="content"/>
        </w:behaviors>
        <w:guid w:val="{1EDB122E-EA6B-4FB6-A218-7E642CBC88AB}"/>
      </w:docPartPr>
      <w:docPartBody>
        <w:p w:rsidR="00BB53D0" w:rsidRDefault="0059561C" w:rsidP="0059561C">
          <w:pPr>
            <w:pStyle w:val="75199BC2E0D74CAF92A6F3207EE9A493"/>
          </w:pPr>
          <w:r w:rsidRPr="00FB3318">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61C"/>
    <w:rsid w:val="00086136"/>
    <w:rsid w:val="002275AF"/>
    <w:rsid w:val="002C1D07"/>
    <w:rsid w:val="0034264C"/>
    <w:rsid w:val="003A3473"/>
    <w:rsid w:val="0059561C"/>
    <w:rsid w:val="00690F3C"/>
    <w:rsid w:val="006E6C88"/>
    <w:rsid w:val="009B692F"/>
    <w:rsid w:val="009E5661"/>
    <w:rsid w:val="00AC0E53"/>
    <w:rsid w:val="00B37DC0"/>
    <w:rsid w:val="00BB53D0"/>
    <w:rsid w:val="00D06DB9"/>
    <w:rsid w:val="00D07C6B"/>
    <w:rsid w:val="00D77D51"/>
    <w:rsid w:val="00DC04BF"/>
    <w:rsid w:val="00DE68D1"/>
    <w:rsid w:val="00F526E3"/>
    <w:rsid w:val="00F84725"/>
    <w:rsid w:val="00FD6D75"/>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B53D0"/>
    <w:rPr>
      <w:color w:val="808080"/>
    </w:rPr>
  </w:style>
  <w:style w:type="paragraph" w:customStyle="1" w:styleId="2E2222B6023E47A7A0D0EB237F97EA29">
    <w:name w:val="2E2222B6023E47A7A0D0EB237F97EA29"/>
    <w:rsid w:val="0059561C"/>
  </w:style>
  <w:style w:type="paragraph" w:customStyle="1" w:styleId="31CDE892BC6A4658A8D9E1830E24767C">
    <w:name w:val="31CDE892BC6A4658A8D9E1830E24767C"/>
    <w:rsid w:val="0059561C"/>
  </w:style>
  <w:style w:type="paragraph" w:customStyle="1" w:styleId="23E0A61864E7483D96CE330EDFA8BB8C">
    <w:name w:val="23E0A61864E7483D96CE330EDFA8BB8C"/>
    <w:rsid w:val="0059561C"/>
  </w:style>
  <w:style w:type="paragraph" w:customStyle="1" w:styleId="F42E3AF7192A4A1187EA726C81D5ED22">
    <w:name w:val="F42E3AF7192A4A1187EA726C81D5ED22"/>
    <w:rsid w:val="0059561C"/>
  </w:style>
  <w:style w:type="paragraph" w:customStyle="1" w:styleId="6B8BF7E120BD4801BF444AB887EB34FA">
    <w:name w:val="6B8BF7E120BD4801BF444AB887EB34FA"/>
    <w:rsid w:val="0059561C"/>
  </w:style>
  <w:style w:type="paragraph" w:customStyle="1" w:styleId="41B112A951814AF793056DDDBCC97F80">
    <w:name w:val="41B112A951814AF793056DDDBCC97F80"/>
    <w:rsid w:val="0059561C"/>
  </w:style>
  <w:style w:type="paragraph" w:customStyle="1" w:styleId="ECA93C141EAA4E8DBC4B9F238B89B050">
    <w:name w:val="ECA93C141EAA4E8DBC4B9F238B89B050"/>
    <w:rsid w:val="0059561C"/>
  </w:style>
  <w:style w:type="paragraph" w:customStyle="1" w:styleId="7BD8F22A080F4C349799A8FE95B5E505">
    <w:name w:val="7BD8F22A080F4C349799A8FE95B5E505"/>
    <w:rsid w:val="0059561C"/>
  </w:style>
  <w:style w:type="paragraph" w:customStyle="1" w:styleId="685297426264498AA2D9F4D9FD0EBFE7">
    <w:name w:val="685297426264498AA2D9F4D9FD0EBFE7"/>
    <w:rsid w:val="0059561C"/>
  </w:style>
  <w:style w:type="paragraph" w:customStyle="1" w:styleId="BFFF3367EAFD45649D242A9B8A886580">
    <w:name w:val="BFFF3367EAFD45649D242A9B8A886580"/>
    <w:rsid w:val="0059561C"/>
  </w:style>
  <w:style w:type="paragraph" w:customStyle="1" w:styleId="290541DCFCDD440A9D5CDE74E081B396">
    <w:name w:val="290541DCFCDD440A9D5CDE74E081B396"/>
    <w:rsid w:val="0059561C"/>
  </w:style>
  <w:style w:type="paragraph" w:customStyle="1" w:styleId="37CBC991CD5A4A309B1EC684B7647F7B">
    <w:name w:val="37CBC991CD5A4A309B1EC684B7647F7B"/>
    <w:rsid w:val="0059561C"/>
  </w:style>
  <w:style w:type="paragraph" w:customStyle="1" w:styleId="389EED36A3E04888AEA842CD7E30C9FF">
    <w:name w:val="389EED36A3E04888AEA842CD7E30C9FF"/>
    <w:rsid w:val="0059561C"/>
  </w:style>
  <w:style w:type="paragraph" w:customStyle="1" w:styleId="D40828A8F6C348859A71B97C38E6A11D">
    <w:name w:val="D40828A8F6C348859A71B97C38E6A11D"/>
    <w:rsid w:val="0059561C"/>
  </w:style>
  <w:style w:type="paragraph" w:customStyle="1" w:styleId="854D11086BF74B3CAE632D0BF643F30D">
    <w:name w:val="854D11086BF74B3CAE632D0BF643F30D"/>
    <w:rsid w:val="0059561C"/>
  </w:style>
  <w:style w:type="paragraph" w:customStyle="1" w:styleId="6A654E1C02A44D50B09A2094CBC93D6A">
    <w:name w:val="6A654E1C02A44D50B09A2094CBC93D6A"/>
    <w:rsid w:val="0059561C"/>
  </w:style>
  <w:style w:type="paragraph" w:customStyle="1" w:styleId="7520D234DA4B41518CEFDE6C0EFD1017">
    <w:name w:val="7520D234DA4B41518CEFDE6C0EFD1017"/>
    <w:rsid w:val="0059561C"/>
  </w:style>
  <w:style w:type="paragraph" w:customStyle="1" w:styleId="0470FEA681C54A1CBB128037CAC02230">
    <w:name w:val="0470FEA681C54A1CBB128037CAC02230"/>
    <w:rsid w:val="0059561C"/>
  </w:style>
  <w:style w:type="paragraph" w:customStyle="1" w:styleId="8801CF017D6641EAAFB3EBE2575FED80">
    <w:name w:val="8801CF017D6641EAAFB3EBE2575FED80"/>
    <w:rsid w:val="0059561C"/>
  </w:style>
  <w:style w:type="paragraph" w:customStyle="1" w:styleId="5BAF38932BD241498E2378E30918D303">
    <w:name w:val="5BAF38932BD241498E2378E30918D303"/>
    <w:rsid w:val="0059561C"/>
  </w:style>
  <w:style w:type="paragraph" w:customStyle="1" w:styleId="57B34BAEE2404A6CA881712005970271">
    <w:name w:val="57B34BAEE2404A6CA881712005970271"/>
    <w:rsid w:val="0059561C"/>
  </w:style>
  <w:style w:type="paragraph" w:customStyle="1" w:styleId="D5FDB4043C7D48A6BC51D56726254E2C">
    <w:name w:val="D5FDB4043C7D48A6BC51D56726254E2C"/>
    <w:rsid w:val="0059561C"/>
  </w:style>
  <w:style w:type="paragraph" w:customStyle="1" w:styleId="0158527F61B7419580A7CD6B167DDC81">
    <w:name w:val="0158527F61B7419580A7CD6B167DDC81"/>
    <w:rsid w:val="0059561C"/>
  </w:style>
  <w:style w:type="paragraph" w:customStyle="1" w:styleId="C847E736EC664E17A7BFEC52FBB3257A">
    <w:name w:val="C847E736EC664E17A7BFEC52FBB3257A"/>
    <w:rsid w:val="0059561C"/>
  </w:style>
  <w:style w:type="paragraph" w:customStyle="1" w:styleId="F4B15FA8222747D69F32F9A2D15626C0">
    <w:name w:val="F4B15FA8222747D69F32F9A2D15626C0"/>
    <w:rsid w:val="0059561C"/>
  </w:style>
  <w:style w:type="paragraph" w:customStyle="1" w:styleId="B56B4E05861B41A3B742F946039B0932">
    <w:name w:val="B56B4E05861B41A3B742F946039B0932"/>
    <w:rsid w:val="0059561C"/>
  </w:style>
  <w:style w:type="paragraph" w:customStyle="1" w:styleId="D6AAC3AF9F174711801658A31DA4D203">
    <w:name w:val="D6AAC3AF9F174711801658A31DA4D203"/>
    <w:rsid w:val="0059561C"/>
  </w:style>
  <w:style w:type="paragraph" w:customStyle="1" w:styleId="75199BC2E0D74CAF92A6F3207EE9A493">
    <w:name w:val="75199BC2E0D74CAF92A6F3207EE9A493"/>
    <w:rsid w:val="0059561C"/>
  </w:style>
  <w:style w:type="paragraph" w:customStyle="1" w:styleId="4964A03D1E4E41FBB30FE9BFA286713F">
    <w:name w:val="4964A03D1E4E41FBB30FE9BFA286713F"/>
    <w:rsid w:val="0059561C"/>
  </w:style>
  <w:style w:type="paragraph" w:customStyle="1" w:styleId="4A684428C32943CE98C8117ADBC822CE">
    <w:name w:val="4A684428C32943CE98C8117ADBC822CE"/>
    <w:rsid w:val="0059561C"/>
  </w:style>
  <w:style w:type="paragraph" w:customStyle="1" w:styleId="B568B040FA6B4CB7A8EA8B5B35FABB92">
    <w:name w:val="B568B040FA6B4CB7A8EA8B5B35FABB92"/>
    <w:rsid w:val="0059561C"/>
  </w:style>
  <w:style w:type="paragraph" w:customStyle="1" w:styleId="CA3B9494C8E348B7865D461897FFE420">
    <w:name w:val="CA3B9494C8E348B7865D461897FFE420"/>
    <w:rsid w:val="0059561C"/>
  </w:style>
  <w:style w:type="paragraph" w:customStyle="1" w:styleId="497E0C2ADA7B482DBF6FAE8A1E3B7F34">
    <w:name w:val="497E0C2ADA7B482DBF6FAE8A1E3B7F34"/>
    <w:rsid w:val="00BB53D0"/>
  </w:style>
  <w:style w:type="paragraph" w:customStyle="1" w:styleId="15636D342ED24CC3B31A2D0E57A3267E">
    <w:name w:val="15636D342ED24CC3B31A2D0E57A3267E"/>
    <w:rsid w:val="00BB53D0"/>
  </w:style>
  <w:style w:type="paragraph" w:customStyle="1" w:styleId="646EFCC243604A3AA3EE0D2EC38D0E79">
    <w:name w:val="646EFCC243604A3AA3EE0D2EC38D0E79"/>
    <w:rsid w:val="00BB53D0"/>
  </w:style>
  <w:style w:type="paragraph" w:customStyle="1" w:styleId="CDD8C30FF30C43468BE65DE808946F44">
    <w:name w:val="CDD8C30FF30C43468BE65DE808946F44"/>
    <w:rsid w:val="00BB53D0"/>
  </w:style>
  <w:style w:type="paragraph" w:customStyle="1" w:styleId="324A139C000540B086ADFD4DA2790BEE">
    <w:name w:val="324A139C000540B086ADFD4DA2790BEE"/>
    <w:rsid w:val="00BB53D0"/>
  </w:style>
  <w:style w:type="paragraph" w:customStyle="1" w:styleId="1E1BF7EB89F24765B59917527E608AD3">
    <w:name w:val="1E1BF7EB89F24765B59917527E608AD3"/>
    <w:rsid w:val="00BB53D0"/>
  </w:style>
  <w:style w:type="paragraph" w:customStyle="1" w:styleId="6D075B2E2D81413FA52ECC7D08690371">
    <w:name w:val="6D075B2E2D81413FA52ECC7D08690371"/>
    <w:rsid w:val="00BB53D0"/>
  </w:style>
  <w:style w:type="paragraph" w:customStyle="1" w:styleId="CF9681D4BA164A4987119B2096929795">
    <w:name w:val="CF9681D4BA164A4987119B2096929795"/>
    <w:rsid w:val="00BB53D0"/>
  </w:style>
  <w:style w:type="paragraph" w:customStyle="1" w:styleId="A49BDA43F7684BA99FEC77043AD8416C">
    <w:name w:val="A49BDA43F7684BA99FEC77043AD8416C"/>
    <w:rsid w:val="00BB5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991</Words>
  <Characters>5655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Алашева Эльвира Тоймуратовна</dc:creator>
  <cp:lastModifiedBy>Коровина Ирина Михайловна</cp:lastModifiedBy>
  <cp:revision>58</cp:revision>
  <cp:lastPrinted>2016-12-14T09:55:00Z</cp:lastPrinted>
  <dcterms:created xsi:type="dcterms:W3CDTF">2017-08-03T10:11:00Z</dcterms:created>
  <dcterms:modified xsi:type="dcterms:W3CDTF">2017-10-26T14:02:00Z</dcterms:modified>
</cp:coreProperties>
</file>