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Документ предоставлен </w:t>
      </w:r>
      <w:proofErr w:type="spellStart"/>
      <w:r>
        <w:rPr>
          <w:rFonts w:ascii="Times New Roman" w:hAnsi="Times New Roman" w:cs="Times New Roman"/>
          <w:color w:val="0000FF"/>
        </w:rPr>
        <w:t>КонсультантПлюс</w:t>
      </w:r>
      <w:proofErr w:type="spellEnd"/>
      <w:r>
        <w:rPr>
          <w:rFonts w:ascii="Times New Roman" w:hAnsi="Times New Roman" w:cs="Times New Roman"/>
        </w:rPr>
        <w:br/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ЧЕТЫРНАДЦАТЫЙ АРБИТРАЖНЫЙ АПЕЛЛЯЦИОННЫЙ СУД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19 марта 2014 г. по делу N А05-12575/2013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Резолютивная часть постановления объявлена 13 марта 2014 года.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полном объеме постановление изготовлено 19 марта 2014 года.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Четырнадцатый арбитражный апелляционный суд в составе председательствующего </w:t>
      </w:r>
      <w:proofErr w:type="spellStart"/>
      <w:r>
        <w:rPr>
          <w:rFonts w:ascii="Calibri" w:hAnsi="Calibri" w:cs="Calibri"/>
        </w:rPr>
        <w:t>Пестеревой</w:t>
      </w:r>
      <w:proofErr w:type="spellEnd"/>
      <w:r>
        <w:rPr>
          <w:rFonts w:ascii="Calibri" w:hAnsi="Calibri" w:cs="Calibri"/>
        </w:rPr>
        <w:t xml:space="preserve"> О.Ю., судей </w:t>
      </w:r>
      <w:proofErr w:type="spellStart"/>
      <w:r>
        <w:rPr>
          <w:rFonts w:ascii="Calibri" w:hAnsi="Calibri" w:cs="Calibri"/>
        </w:rPr>
        <w:t>Мурахиной</w:t>
      </w:r>
      <w:proofErr w:type="spellEnd"/>
      <w:r>
        <w:rPr>
          <w:rFonts w:ascii="Calibri" w:hAnsi="Calibri" w:cs="Calibri"/>
        </w:rPr>
        <w:t xml:space="preserve"> Н.В. и </w:t>
      </w:r>
      <w:proofErr w:type="spellStart"/>
      <w:r>
        <w:rPr>
          <w:rFonts w:ascii="Calibri" w:hAnsi="Calibri" w:cs="Calibri"/>
        </w:rPr>
        <w:t>Холминова</w:t>
      </w:r>
      <w:proofErr w:type="spellEnd"/>
      <w:r>
        <w:rPr>
          <w:rFonts w:ascii="Calibri" w:hAnsi="Calibri" w:cs="Calibri"/>
        </w:rPr>
        <w:t xml:space="preserve"> А.А. при ведении протокола секретарем судебного заседания Куликовой М.А.,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участии от Управления Федеральной службы по надзору в сфере защиты прав потребителей и благополучия человека по Архангельской области </w:t>
      </w:r>
      <w:proofErr w:type="spellStart"/>
      <w:r>
        <w:rPr>
          <w:rFonts w:ascii="Calibri" w:hAnsi="Calibri" w:cs="Calibri"/>
        </w:rPr>
        <w:t>Шишиной</w:t>
      </w:r>
      <w:proofErr w:type="spellEnd"/>
      <w:r>
        <w:rPr>
          <w:rFonts w:ascii="Calibri" w:hAnsi="Calibri" w:cs="Calibri"/>
        </w:rPr>
        <w:t xml:space="preserve"> О.П. по доверенности от 22.01.2014 N 436/01-5, от общества с ограниченной ответственностью "Деком-3" Тарасовой Т.С. по доверенности от 15.01.2014,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рассмотрев в открытом судебном заседании с использованием системы видеоконференцсвязи при содействии Арбитражного суда Архангельской области апелляционную жалобу Управления Федеральной службы по надзору в сфере защиты прав потребителей и благополучия человека по Архангельской области на решение Арбитражного суда Архангельской области от 10 января 2014 года по делу N А05-12575/2013 (судья </w:t>
      </w:r>
      <w:proofErr w:type="spellStart"/>
      <w:r>
        <w:rPr>
          <w:rFonts w:ascii="Calibri" w:hAnsi="Calibri" w:cs="Calibri"/>
        </w:rPr>
        <w:t>Дмитревская</w:t>
      </w:r>
      <w:proofErr w:type="spellEnd"/>
      <w:r>
        <w:rPr>
          <w:rFonts w:ascii="Calibri" w:hAnsi="Calibri" w:cs="Calibri"/>
        </w:rPr>
        <w:t xml:space="preserve"> А.А.),</w:t>
      </w:r>
      <w:proofErr w:type="gramEnd"/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установил: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общество с ограниченной ответственностью "Деком-3" (ОГРН 1112901001674; далее - общество, ООО "Деком-3") обратилось в Арбитражный суд Архангельской области с заявлением к Управлению Федеральной службы по надзору в сфере защиты прав потребителей и благополучия человека по Архангельской области (ОГРН 1052901021689; далее - управление, административный орган, управление </w:t>
      </w:r>
      <w:proofErr w:type="spellStart"/>
      <w:r>
        <w:rPr>
          <w:rFonts w:ascii="Calibri" w:hAnsi="Calibri" w:cs="Calibri"/>
        </w:rPr>
        <w:t>Роспотребнадзора</w:t>
      </w:r>
      <w:proofErr w:type="spellEnd"/>
      <w:r>
        <w:rPr>
          <w:rFonts w:ascii="Calibri" w:hAnsi="Calibri" w:cs="Calibri"/>
        </w:rPr>
        <w:t xml:space="preserve"> по Архангельской области) о признании незаконным и отмене постановления от 10.10.2013 N 803/2013 о привлечении к административной ответственности по </w:t>
      </w:r>
      <w:r>
        <w:rPr>
          <w:rFonts w:ascii="Calibri" w:hAnsi="Calibri" w:cs="Calibri"/>
          <w:color w:val="0000FF"/>
        </w:rPr>
        <w:t>статье 14.7</w:t>
      </w:r>
      <w:r>
        <w:rPr>
          <w:rFonts w:ascii="Calibri" w:hAnsi="Calibri" w:cs="Calibri"/>
        </w:rPr>
        <w:t xml:space="preserve"> Кодекса Российской Федерации об административных правонарушениях (далее - КоАП РФ, Кодекс).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 участию в деле в качестве третьего лица, не заявляющего самостоятельных требований относительно предмета спора, привлечена Горбунова Ольга Владимировна.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Решением Арбитражного суда Архангельской области от 10 января 2014 года по делу N А05-12575/2013 требования общества удовлетворены.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Управление с решением суда не согласилось и обратилось с жалобой, в которой просит суд апелляционной инстанции его отменить и принять новый судебный акт об отказе в удовлетворении требований. В обоснование своей позиции ссылается на доказанность вменяемог</w:t>
      </w:r>
      <w:proofErr w:type="gramStart"/>
      <w:r>
        <w:rPr>
          <w:rFonts w:ascii="Calibri" w:hAnsi="Calibri" w:cs="Calibri"/>
        </w:rPr>
        <w:t>о ООО</w:t>
      </w:r>
      <w:proofErr w:type="gramEnd"/>
      <w:r>
        <w:rPr>
          <w:rFonts w:ascii="Calibri" w:hAnsi="Calibri" w:cs="Calibri"/>
        </w:rPr>
        <w:t xml:space="preserve"> "Деком-3" состава правонарушения.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Общество в отзыве на апелляционную жалобу и его представитель в судебном заседании с доводами жалобы не согласились, считают решение суда законным и обоснованным.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Горбунова О.В. надлежащим образом извещена о времени и месте рассмотрения апелляционной жалобы, представителей в суд не направила, поэтому разбирательство по делу произведено без ее участия в соответствии со </w:t>
      </w:r>
      <w:r>
        <w:rPr>
          <w:rFonts w:ascii="Calibri" w:hAnsi="Calibri" w:cs="Calibri"/>
          <w:color w:val="0000FF"/>
        </w:rPr>
        <w:t>статьями 123</w:t>
      </w:r>
      <w:r>
        <w:rPr>
          <w:rFonts w:ascii="Calibri" w:hAnsi="Calibri" w:cs="Calibri"/>
        </w:rPr>
        <w:t xml:space="preserve">, </w:t>
      </w:r>
      <w:r>
        <w:rPr>
          <w:rFonts w:ascii="Calibri" w:hAnsi="Calibri" w:cs="Calibri"/>
          <w:color w:val="0000FF"/>
        </w:rPr>
        <w:t>156</w:t>
      </w:r>
      <w:r>
        <w:rPr>
          <w:rFonts w:ascii="Calibri" w:hAnsi="Calibri" w:cs="Calibri"/>
        </w:rPr>
        <w:t xml:space="preserve">, </w:t>
      </w:r>
      <w:r>
        <w:rPr>
          <w:rFonts w:ascii="Calibri" w:hAnsi="Calibri" w:cs="Calibri"/>
          <w:color w:val="0000FF"/>
        </w:rPr>
        <w:t>266</w:t>
      </w:r>
      <w:r>
        <w:rPr>
          <w:rFonts w:ascii="Calibri" w:hAnsi="Calibri" w:cs="Calibri"/>
        </w:rPr>
        <w:t xml:space="preserve"> Арбитражного процессуального кодекса Российской Федерации (далее - АПК РФ).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Исследовав доказательства по делу, проверив законность и обоснованность решения, суд апелляционной инстанции не находит оснований для удовлетворения апелляционной жалобы.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Как видно из материалов дела, на основании обращения гражданки Горбуновой О.В., проживающей по адресу: город Архангельск, улица Ленина, дом 16, квартира 3, должностным лицом управления </w:t>
      </w:r>
      <w:proofErr w:type="spellStart"/>
      <w:r>
        <w:rPr>
          <w:rFonts w:ascii="Calibri" w:hAnsi="Calibri" w:cs="Calibri"/>
        </w:rPr>
        <w:t>Роспотребнадзора</w:t>
      </w:r>
      <w:proofErr w:type="spellEnd"/>
      <w:r>
        <w:rPr>
          <w:rFonts w:ascii="Calibri" w:hAnsi="Calibri" w:cs="Calibri"/>
        </w:rPr>
        <w:t xml:space="preserve"> по Архангельской области вынесено распоряжение от 14.08.2013 N 475 о проведении внеплановой документарной проверки соблюдения ООО "Деком-3" законодательства в области защиты прав потребителей при оказании коммунальных услуг.</w:t>
      </w:r>
      <w:proofErr w:type="gramEnd"/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В ходе проверочных мероприятий установлено, что общество, являясь управляющей компанией, допустило обман потребителя Горбуновой О.В., выразившийся во взимании с последней платы за удостоверение доверенностей в размере 300 рублей. Результаты проверки отражены в акте от 11.09.2013 N 475/2013.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 факту выявленного нарушения управлением составлен протокол от 26.09.2013 N 826 об административном правонарушении.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Рассмотрев материалы дела об административном правонарушении, заместитель руководителя управления </w:t>
      </w:r>
      <w:proofErr w:type="spellStart"/>
      <w:r>
        <w:rPr>
          <w:rFonts w:ascii="Calibri" w:hAnsi="Calibri" w:cs="Calibri"/>
        </w:rPr>
        <w:t>Роспотребнадзора</w:t>
      </w:r>
      <w:proofErr w:type="spellEnd"/>
      <w:r>
        <w:rPr>
          <w:rFonts w:ascii="Calibri" w:hAnsi="Calibri" w:cs="Calibri"/>
        </w:rPr>
        <w:t xml:space="preserve"> по Архангельской вынес постановление 10.10.2013 N 803/2013, которым общество признано виновным в совершении административного правонарушения, предусмотренного </w:t>
      </w:r>
      <w:r>
        <w:rPr>
          <w:rFonts w:ascii="Calibri" w:hAnsi="Calibri" w:cs="Calibri"/>
          <w:color w:val="0000FF"/>
        </w:rPr>
        <w:t>статьей 14.7</w:t>
      </w:r>
      <w:r>
        <w:rPr>
          <w:rFonts w:ascii="Calibri" w:hAnsi="Calibri" w:cs="Calibri"/>
        </w:rPr>
        <w:t xml:space="preserve"> КоАП РФ, ему назначено административное наказание в виде штрафа в размере 10 000 рублей.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ООО "Деком-3" с названным постановлением не согласилось и обратилось в арбитражный суд с заявлением о признании его незаконным и отмене.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  <w:color w:val="0000FF"/>
        </w:rPr>
        <w:t>Статьей 14.7</w:t>
      </w:r>
      <w:r>
        <w:rPr>
          <w:rFonts w:ascii="Calibri" w:hAnsi="Calibri" w:cs="Calibri"/>
        </w:rPr>
        <w:t xml:space="preserve"> КоАП РФ установлена ответственность за обмеривание, обвешивание, обсчет, введение в заблуждение относительно потребительских свойств, качества товара (работы, услуги) или иной обман потребителей, за исключением случаев, предусмотренных </w:t>
      </w:r>
      <w:r>
        <w:rPr>
          <w:rFonts w:ascii="Calibri" w:hAnsi="Calibri" w:cs="Calibri"/>
          <w:color w:val="0000FF"/>
        </w:rPr>
        <w:t>частью 1 статьи 14.33</w:t>
      </w:r>
      <w:r>
        <w:rPr>
          <w:rFonts w:ascii="Calibri" w:hAnsi="Calibri" w:cs="Calibri"/>
        </w:rPr>
        <w:t xml:space="preserve"> настоящего Кодекса, в организациях, осуществляющих реализацию товаров, выполняющих работы либо оказывающих услуги населению, а равно гражданами, зарегистрированными в качестве индивидуальных предпринимателей в сфере торговли (услуг), а также гражданами</w:t>
      </w:r>
      <w:proofErr w:type="gramEnd"/>
      <w:r>
        <w:rPr>
          <w:rFonts w:ascii="Calibri" w:hAnsi="Calibri" w:cs="Calibri"/>
        </w:rPr>
        <w:t xml:space="preserve">, </w:t>
      </w:r>
      <w:proofErr w:type="gramStart"/>
      <w:r>
        <w:rPr>
          <w:rFonts w:ascii="Calibri" w:hAnsi="Calibri" w:cs="Calibri"/>
        </w:rPr>
        <w:t>работающими</w:t>
      </w:r>
      <w:proofErr w:type="gramEnd"/>
      <w:r>
        <w:rPr>
          <w:rFonts w:ascii="Calibri" w:hAnsi="Calibri" w:cs="Calibri"/>
        </w:rPr>
        <w:t xml:space="preserve"> у индивидуальных предпринимателей.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Объективная сторона правонарушения состоит в совершении противоправных действий, которые относятся к таким формам обмана потребителей, предусмотренным названной </w:t>
      </w:r>
      <w:r>
        <w:rPr>
          <w:rFonts w:ascii="Calibri" w:hAnsi="Calibri" w:cs="Calibri"/>
          <w:color w:val="0000FF"/>
        </w:rPr>
        <w:t>нормой</w:t>
      </w:r>
      <w:r>
        <w:rPr>
          <w:rFonts w:ascii="Calibri" w:hAnsi="Calibri" w:cs="Calibri"/>
        </w:rPr>
        <w:t xml:space="preserve"> КоАП РФ, как обмеривание, обвешивание, обсчет, введение в заблуждение относительно потребительских свойств, качества товара (работы, услуги) или иной обман потребителей.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Обман - это преднамеренное введение другого лица в заблуждение путем ложного заявления, обещания, а также умолчания о фактах, которые могли бы повлиять на совершение сделки.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Субъективная сторона рассматриваемых правонарушений состоит в прямом умысле.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Как следует из оспариваемого постановления, управление </w:t>
      </w:r>
      <w:proofErr w:type="spellStart"/>
      <w:r>
        <w:rPr>
          <w:rFonts w:ascii="Calibri" w:hAnsi="Calibri" w:cs="Calibri"/>
        </w:rPr>
        <w:t>Роспотребнадзора</w:t>
      </w:r>
      <w:proofErr w:type="spellEnd"/>
      <w:r>
        <w:rPr>
          <w:rFonts w:ascii="Calibri" w:hAnsi="Calibri" w:cs="Calibri"/>
        </w:rPr>
        <w:t xml:space="preserve"> по Архангельской области вменяет обществу обман потребителя путем взимания с потребителя платы за удостоверение доверенностей в размере 300 рублей.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r>
        <w:rPr>
          <w:rFonts w:ascii="Calibri" w:hAnsi="Calibri" w:cs="Calibri"/>
          <w:color w:val="0000FF"/>
        </w:rPr>
        <w:t>пунктом 1 статьи 185</w:t>
      </w:r>
      <w:r>
        <w:rPr>
          <w:rFonts w:ascii="Calibri" w:hAnsi="Calibri" w:cs="Calibri"/>
        </w:rPr>
        <w:t xml:space="preserve"> Гражданского кодекса Российской Федерации (далее - ГК РФ) доверенностью признается письменное уполномочие, выдаваемое одним лицом другому лицу для представительства перед третьими лицами.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color w:val="0000FF"/>
        </w:rPr>
        <w:t>Частью 2 статьи 53</w:t>
      </w:r>
      <w:r>
        <w:rPr>
          <w:rFonts w:ascii="Calibri" w:hAnsi="Calibri" w:cs="Calibri"/>
        </w:rPr>
        <w:t xml:space="preserve"> Гражданского процессуального кодекса Российской Федерации предусмотрено, что доверенности, выдаваемые гражданами, могут быть удостоверены, в том числе управляющей организацией по месту жительства доверителя.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Материалами дела подтверждается, что на основании договора управления многоквартирным домом от 01.08.2012, заключенного с собственниками помещений, ООО "Деком-3" является управляющей организацией в отношении многоквартирного дома N 16 по улице Ленина в городе Архангельске.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таких обстоятельствах общество, являясь управляющей компанией, в силу закона наделено правом на удостоверение доверенностей, предоставленных Горбуновой О.В., проживающей по адресу: &lt;...&gt;.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r>
        <w:rPr>
          <w:rFonts w:ascii="Calibri" w:hAnsi="Calibri" w:cs="Calibri"/>
          <w:color w:val="0000FF"/>
        </w:rPr>
        <w:t>пункте 3 статьи 185.1</w:t>
      </w:r>
      <w:r>
        <w:rPr>
          <w:rFonts w:ascii="Calibri" w:hAnsi="Calibri" w:cs="Calibri"/>
        </w:rPr>
        <w:t xml:space="preserve"> ГК РФ предусмотрена возможность удостоверения доверенности бесплатно организацией, в которой доверитель работает или учится, и администрацией стационарного лечебного учреждения, в котором он находится на излечении. В таком порядке могут удостоверяться доверенности на получение заработной платы и иных платежей, связанных с трудовыми отношениями, на получение вознаграждения авторов и изобретателей, пенсий, пособий и стипендий или на получение корреспонденции, за исключением ценной корреспонденции.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отношении доверенностей, удостоверяемых управляющими организациями, ни Жилищным </w:t>
      </w:r>
      <w:r>
        <w:rPr>
          <w:rFonts w:ascii="Calibri" w:hAnsi="Calibri" w:cs="Calibri"/>
          <w:color w:val="0000FF"/>
        </w:rPr>
        <w:t>кодексом</w:t>
      </w:r>
      <w:r>
        <w:rPr>
          <w:rFonts w:ascii="Calibri" w:hAnsi="Calibri" w:cs="Calibri"/>
        </w:rPr>
        <w:t xml:space="preserve"> Российской Федерации, ни другими нормативными актами не предусмотрено, что удостоверение таких доверенностей должно производиться бесплатно.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По мнению административного органа, </w:t>
      </w:r>
      <w:proofErr w:type="gramStart"/>
      <w:r>
        <w:rPr>
          <w:rFonts w:ascii="Calibri" w:hAnsi="Calibri" w:cs="Calibri"/>
        </w:rPr>
        <w:t>заверение доверенности</w:t>
      </w:r>
      <w:proofErr w:type="gramEnd"/>
      <w:r>
        <w:rPr>
          <w:rFonts w:ascii="Calibri" w:hAnsi="Calibri" w:cs="Calibri"/>
        </w:rPr>
        <w:t xml:space="preserve"> самостоятельной услугой, оказываемой управляющей организацией гражданину, не является. </w:t>
      </w:r>
      <w:r w:rsidRPr="00501F2A">
        <w:rPr>
          <w:rFonts w:ascii="Calibri" w:hAnsi="Calibri" w:cs="Calibri"/>
          <w:highlight w:val="yellow"/>
        </w:rPr>
        <w:t>При совершении данного действия должностное лиц</w:t>
      </w:r>
      <w:proofErr w:type="gramStart"/>
      <w:r w:rsidRPr="00501F2A">
        <w:rPr>
          <w:rFonts w:ascii="Calibri" w:hAnsi="Calibri" w:cs="Calibri"/>
          <w:highlight w:val="yellow"/>
        </w:rPr>
        <w:t>о ООО</w:t>
      </w:r>
      <w:proofErr w:type="gramEnd"/>
      <w:r w:rsidRPr="00501F2A">
        <w:rPr>
          <w:rFonts w:ascii="Calibri" w:hAnsi="Calibri" w:cs="Calibri"/>
          <w:highlight w:val="yellow"/>
        </w:rPr>
        <w:t xml:space="preserve"> "Деком-3" на основании договора управления многоквартирным домом от 01.08.2012 выполняло деятельность по содержанию многоквартирного дома, в ходе которой закон предусматривает также обязанность общества заверять доверенность гражданам, проживающим только в этом многоквартирном доме.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Поскольку плата за содержание дома Горбуновой О.В. уже внесена, действия ООО "Деком-3" по взиманию платы за </w:t>
      </w:r>
      <w:proofErr w:type="gramStart"/>
      <w:r>
        <w:rPr>
          <w:rFonts w:ascii="Calibri" w:hAnsi="Calibri" w:cs="Calibri"/>
        </w:rPr>
        <w:t>заверение доверенностей</w:t>
      </w:r>
      <w:proofErr w:type="gramEnd"/>
      <w:r>
        <w:rPr>
          <w:rFonts w:ascii="Calibri" w:hAnsi="Calibri" w:cs="Calibri"/>
        </w:rPr>
        <w:t xml:space="preserve"> расценены управлением как обман потребителя.</w:t>
      </w:r>
      <w:bookmarkStart w:id="0" w:name="_GoBack"/>
      <w:bookmarkEnd w:id="0"/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Вместе с тем названным договором правоотношения сторон по оказанию услуг по удостоверению доверенностей не урегулированы.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Доказательств того, что в размер платы за содержание и ремонт помещений многоквартирного дома, взимаемой по договору управления многоквартирным домом от 01.08.2012, включены платежи за оказываемые обществом населению услуги по </w:t>
      </w:r>
      <w:proofErr w:type="gramStart"/>
      <w:r>
        <w:rPr>
          <w:rFonts w:ascii="Calibri" w:hAnsi="Calibri" w:cs="Calibri"/>
        </w:rPr>
        <w:t>заверению доверенностей</w:t>
      </w:r>
      <w:proofErr w:type="gramEnd"/>
      <w:r>
        <w:rPr>
          <w:rFonts w:ascii="Calibri" w:hAnsi="Calibri" w:cs="Calibri"/>
        </w:rPr>
        <w:t>, не представлено.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этой связи суд апелляционной инстанции приходит к выводу о том, что оказание услуг по удостоверению доверенности не связано с оказанием населению услуг по обслуживанию дома и является самостоятельной услугой, оказываемой ООО "Деком-3" на платной основе как коммерческой организацией, созданной в целях получения прибыли от своей деятельности.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Названная услуга включает в себя работу специалиста по установлению личности, выдающей доверенность, и его подпись на данном документе. Оплата таких услуг производится обществу населением отдельно в соответствии с утвержденным</w:t>
      </w:r>
      <w:proofErr w:type="gramStart"/>
      <w:r>
        <w:rPr>
          <w:rFonts w:ascii="Calibri" w:hAnsi="Calibri" w:cs="Calibri"/>
        </w:rPr>
        <w:t>и ООО</w:t>
      </w:r>
      <w:proofErr w:type="gramEnd"/>
      <w:r>
        <w:rPr>
          <w:rFonts w:ascii="Calibri" w:hAnsi="Calibri" w:cs="Calibri"/>
        </w:rPr>
        <w:t xml:space="preserve"> "Деком-3" прейскурантом и калькуляцией.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Информация об услуге и ее стоимости доведена до сведения потребителя Горбуновой О.В.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 учетом изложенного суд апелляционной инстанции считает, что в данном случае общество не вводило потребителя в заблуждение в отношении предоставляемых услуг и их стоимости. Какого-либо обмана потребителя ООО "Деком-3" не допущено.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Таким образом, управлением </w:t>
      </w:r>
      <w:proofErr w:type="spellStart"/>
      <w:r>
        <w:rPr>
          <w:rFonts w:ascii="Calibri" w:hAnsi="Calibri" w:cs="Calibri"/>
        </w:rPr>
        <w:t>Роспотребнадзора</w:t>
      </w:r>
      <w:proofErr w:type="spellEnd"/>
      <w:r>
        <w:rPr>
          <w:rFonts w:ascii="Calibri" w:hAnsi="Calibri" w:cs="Calibri"/>
        </w:rPr>
        <w:t xml:space="preserve"> по Архангельской области не доказано событие правонарушения, предусмотренного </w:t>
      </w:r>
      <w:r>
        <w:rPr>
          <w:rFonts w:ascii="Calibri" w:hAnsi="Calibri" w:cs="Calibri"/>
          <w:color w:val="0000FF"/>
        </w:rPr>
        <w:t>статьей 14.7</w:t>
      </w:r>
      <w:r>
        <w:rPr>
          <w:rFonts w:ascii="Calibri" w:hAnsi="Calibri" w:cs="Calibri"/>
        </w:rPr>
        <w:t xml:space="preserve"> КоАП РФ, что в силу </w:t>
      </w:r>
      <w:r>
        <w:rPr>
          <w:rFonts w:ascii="Calibri" w:hAnsi="Calibri" w:cs="Calibri"/>
          <w:color w:val="0000FF"/>
        </w:rPr>
        <w:t>пункта 1 части 1 статьи 24.5</w:t>
      </w:r>
      <w:r>
        <w:rPr>
          <w:rFonts w:ascii="Calibri" w:hAnsi="Calibri" w:cs="Calibri"/>
        </w:rPr>
        <w:t xml:space="preserve"> Кодекса исключает производство по делу об административном правонарушении.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Основания для изменения или отмены решения суда, предусмотренные </w:t>
      </w:r>
      <w:r>
        <w:rPr>
          <w:rFonts w:ascii="Calibri" w:hAnsi="Calibri" w:cs="Calibri"/>
          <w:color w:val="0000FF"/>
        </w:rPr>
        <w:t>статьей 270</w:t>
      </w:r>
      <w:r>
        <w:rPr>
          <w:rFonts w:ascii="Calibri" w:hAnsi="Calibri" w:cs="Calibri"/>
        </w:rPr>
        <w:t xml:space="preserve"> АПК РФ, отсутствуют.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Поскольку в соответствии с </w:t>
      </w:r>
      <w:r>
        <w:rPr>
          <w:rFonts w:ascii="Calibri" w:hAnsi="Calibri" w:cs="Calibri"/>
          <w:color w:val="0000FF"/>
        </w:rPr>
        <w:t>частью 4 статьи 208</w:t>
      </w:r>
      <w:r>
        <w:rPr>
          <w:rFonts w:ascii="Calibri" w:hAnsi="Calibri" w:cs="Calibri"/>
        </w:rPr>
        <w:t xml:space="preserve"> названного Кодекса заявление об оспаривании решения административного органа о привлечении к административной ответственности государственной пошлиной не облагается, госпошлина в федеральный бюджет не уплачивается.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Руководствуясь </w:t>
      </w:r>
      <w:r>
        <w:rPr>
          <w:rFonts w:ascii="Calibri" w:hAnsi="Calibri" w:cs="Calibri"/>
          <w:color w:val="0000FF"/>
        </w:rPr>
        <w:t>статьями 269</w:t>
      </w:r>
      <w:r>
        <w:rPr>
          <w:rFonts w:ascii="Calibri" w:hAnsi="Calibri" w:cs="Calibri"/>
        </w:rPr>
        <w:t xml:space="preserve">, </w:t>
      </w:r>
      <w:r>
        <w:rPr>
          <w:rFonts w:ascii="Calibri" w:hAnsi="Calibri" w:cs="Calibri"/>
          <w:color w:val="0000FF"/>
        </w:rPr>
        <w:t>271</w:t>
      </w:r>
      <w:r>
        <w:rPr>
          <w:rFonts w:ascii="Calibri" w:hAnsi="Calibri" w:cs="Calibri"/>
        </w:rPr>
        <w:t xml:space="preserve"> Арбитражного процессуального кодекса Российской Федерации, Четырнадцатый арбитражный апелляционный суд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постановил: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решение Арбитражного суда Архангельской области от 10 января 2014 года по делу N А05-12575/2013 оставить без изменения, апелляционную жалобу Управления Федеральной службы по надзору в сфере защиты прав потребителей и благополучия человека по Архангельской области - без удовлетворения.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Председательствующий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О.Ю.ПЕСТЕРЕВА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Судьи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Н.В.МУРАХИНА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А.А.ХОЛМИНОВ</w:t>
      </w: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01F2A" w:rsidRDefault="00501F2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01F2A" w:rsidRDefault="00501F2A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CF739E" w:rsidRDefault="00CF739E"/>
    <w:sectPr w:rsidR="00CF739E" w:rsidSect="001C67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Futura Bk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F2A"/>
    <w:rsid w:val="00501F2A"/>
    <w:rsid w:val="00CF7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1577</Words>
  <Characters>8992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Тарасова</dc:creator>
  <cp:lastModifiedBy>Надежда Тарасова</cp:lastModifiedBy>
  <cp:revision>1</cp:revision>
  <dcterms:created xsi:type="dcterms:W3CDTF">2015-03-30T14:13:00Z</dcterms:created>
  <dcterms:modified xsi:type="dcterms:W3CDTF">2015-03-30T14:16:00Z</dcterms:modified>
</cp:coreProperties>
</file>