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73" w:rsidRDefault="005E5973" w:rsidP="005E5973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tbl>
      <w:tblPr>
        <w:tblW w:w="0" w:type="auto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0"/>
        <w:gridCol w:w="1650"/>
        <w:gridCol w:w="480"/>
        <w:gridCol w:w="990"/>
        <w:gridCol w:w="775"/>
        <w:gridCol w:w="230"/>
        <w:gridCol w:w="540"/>
        <w:gridCol w:w="900"/>
        <w:gridCol w:w="330"/>
        <w:gridCol w:w="555"/>
        <w:gridCol w:w="330"/>
        <w:gridCol w:w="510"/>
        <w:gridCol w:w="450"/>
        <w:gridCol w:w="450"/>
        <w:gridCol w:w="660"/>
        <w:gridCol w:w="495"/>
      </w:tblGrid>
      <w:tr w:rsidR="005E5973" w:rsidTr="005E5973">
        <w:tc>
          <w:tcPr>
            <w:tcW w:w="437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37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(наименование учреждения,</w:t>
            </w:r>
            <w:proofErr w:type="gramEnd"/>
          </w:p>
        </w:tc>
        <w:tc>
          <w:tcPr>
            <w:tcW w:w="23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37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37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организации)</w:t>
            </w:r>
          </w:p>
        </w:tc>
        <w:tc>
          <w:tcPr>
            <w:tcW w:w="23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605" w:type="dxa"/>
            <w:gridSpan w:val="6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605" w:type="dxa"/>
            <w:gridSpan w:val="6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ДОЛЖНОСТНАЯ ИНСТРУКЦИЯ</w:t>
            </w:r>
          </w:p>
        </w:tc>
        <w:tc>
          <w:tcPr>
            <w:tcW w:w="5220" w:type="dxa"/>
            <w:gridSpan w:val="10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УТВЕРЖДАЮ</w:t>
            </w:r>
          </w:p>
        </w:tc>
      </w:tr>
      <w:tr w:rsidR="005E5973" w:rsidTr="005E5973">
        <w:tc>
          <w:tcPr>
            <w:tcW w:w="480" w:type="dxa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0" w:type="dxa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05" w:type="dxa"/>
            <w:gridSpan w:val="2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605" w:type="dxa"/>
            <w:gridSpan w:val="6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лифтера </w:t>
            </w:r>
          </w:p>
        </w:tc>
        <w:tc>
          <w:tcPr>
            <w:tcW w:w="5220" w:type="dxa"/>
            <w:gridSpan w:val="10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(руководитель организации; иное должностное лицо,</w:t>
            </w:r>
            <w:proofErr w:type="gramEnd"/>
          </w:p>
        </w:tc>
      </w:tr>
      <w:tr w:rsidR="005E5973" w:rsidTr="005E5973">
        <w:tc>
          <w:tcPr>
            <w:tcW w:w="4605" w:type="dxa"/>
            <w:gridSpan w:val="6"/>
          </w:tcPr>
          <w:p w:rsidR="005E5973" w:rsidRDefault="005E5973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605" w:type="dxa"/>
            <w:gridSpan w:val="6"/>
          </w:tcPr>
          <w:p w:rsidR="005E5973" w:rsidRDefault="005E5973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уполномоченное утверждать</w:t>
            </w:r>
          </w:p>
        </w:tc>
      </w:tr>
      <w:tr w:rsidR="005E5973" w:rsidTr="005E5973">
        <w:tc>
          <w:tcPr>
            <w:tcW w:w="4605" w:type="dxa"/>
            <w:gridSpan w:val="6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605" w:type="dxa"/>
            <w:gridSpan w:val="6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должностную инструкцию)</w:t>
            </w:r>
          </w:p>
        </w:tc>
      </w:tr>
      <w:tr w:rsidR="005E5973" w:rsidTr="005E5973">
        <w:tc>
          <w:tcPr>
            <w:tcW w:w="4605" w:type="dxa"/>
            <w:gridSpan w:val="6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25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6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605" w:type="dxa"/>
            <w:gridSpan w:val="6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25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3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6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</w:tr>
      <w:tr w:rsidR="005E5973" w:rsidTr="005E5973">
        <w:tc>
          <w:tcPr>
            <w:tcW w:w="4605" w:type="dxa"/>
            <w:gridSpan w:val="6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г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5E5973" w:rsidRDefault="005E5973" w:rsidP="005E5973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5E5973" w:rsidRDefault="005E5973" w:rsidP="005E5973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5E5973" w:rsidRDefault="005E5973" w:rsidP="005E5973">
      <w:pPr>
        <w:autoSpaceDE w:val="0"/>
        <w:autoSpaceDN w:val="0"/>
        <w:adjustRightInd w:val="0"/>
        <w:ind w:firstLine="300"/>
        <w:jc w:val="center"/>
        <w:rPr>
          <w:b/>
          <w:bCs/>
          <w:color w:val="000000"/>
          <w:sz w:val="22"/>
          <w:szCs w:val="22"/>
        </w:rPr>
      </w:pPr>
      <w:smartTag w:uri="urn:schemas-microsoft-com:office:smarttags" w:element="place">
        <w:r>
          <w:rPr>
            <w:b/>
            <w:bCs/>
            <w:color w:val="000000"/>
            <w:sz w:val="22"/>
            <w:szCs w:val="22"/>
            <w:lang w:val="en-US"/>
          </w:rPr>
          <w:t>I</w:t>
        </w:r>
        <w:r>
          <w:rPr>
            <w:b/>
            <w:bCs/>
            <w:color w:val="000000"/>
            <w:sz w:val="22"/>
            <w:szCs w:val="22"/>
          </w:rPr>
          <w:t>.</w:t>
        </w:r>
      </w:smartTag>
      <w:r>
        <w:rPr>
          <w:b/>
          <w:bCs/>
          <w:color w:val="000000"/>
          <w:sz w:val="22"/>
          <w:szCs w:val="22"/>
        </w:rPr>
        <w:t xml:space="preserve"> Общие положения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1.1. </w:t>
      </w:r>
      <w:r>
        <w:rPr>
          <w:sz w:val="22"/>
          <w:szCs w:val="22"/>
        </w:rPr>
        <w:t xml:space="preserve">Лифтер </w:t>
      </w:r>
      <w:r>
        <w:rPr>
          <w:color w:val="000000"/>
          <w:sz w:val="22"/>
          <w:szCs w:val="22"/>
        </w:rPr>
        <w:t xml:space="preserve">относится к категории рабочих. 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1.2. Прием на работу и увольнение лифтера производится приказом руководителя организации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245"/>
        <w:gridCol w:w="987"/>
        <w:gridCol w:w="1423"/>
        <w:gridCol w:w="1205"/>
        <w:gridCol w:w="2752"/>
        <w:gridCol w:w="959"/>
      </w:tblGrid>
      <w:tr w:rsidR="005E5973" w:rsidTr="005E5973">
        <w:tc>
          <w:tcPr>
            <w:tcW w:w="2268" w:type="dxa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 представлению</w:t>
            </w:r>
          </w:p>
        </w:tc>
        <w:tc>
          <w:tcPr>
            <w:tcW w:w="76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99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78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1.3. </w:t>
            </w:r>
            <w:r>
              <w:rPr>
                <w:sz w:val="22"/>
                <w:szCs w:val="22"/>
              </w:rPr>
              <w:t xml:space="preserve">Лифтер </w:t>
            </w:r>
            <w:r>
              <w:rPr>
                <w:color w:val="000000"/>
                <w:sz w:val="22"/>
                <w:szCs w:val="22"/>
              </w:rPr>
              <w:t>подчиняется непосредственно</w:t>
            </w:r>
          </w:p>
        </w:tc>
        <w:tc>
          <w:tcPr>
            <w:tcW w:w="5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99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604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1.4. На работу лифтером принимается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лицо,  имеющее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3301" w:type="dxa"/>
            <w:gridSpan w:val="2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образование и стаж работы </w:t>
            </w:r>
            <w:proofErr w:type="gramStart"/>
            <w:r>
              <w:rPr>
                <w:color w:val="000000"/>
                <w:sz w:val="22"/>
                <w:szCs w:val="22"/>
              </w:rPr>
              <w:t>в</w:t>
            </w:r>
            <w:proofErr w:type="gramEnd"/>
          </w:p>
        </w:tc>
        <w:tc>
          <w:tcPr>
            <w:tcW w:w="56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лет.</w:t>
            </w:r>
          </w:p>
        </w:tc>
      </w:tr>
    </w:tbl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1.5.</w:t>
      </w:r>
      <w:r>
        <w:rPr>
          <w:sz w:val="22"/>
          <w:szCs w:val="22"/>
        </w:rPr>
        <w:t xml:space="preserve"> Лифтер </w:t>
      </w:r>
      <w:r>
        <w:rPr>
          <w:color w:val="000000"/>
          <w:sz w:val="22"/>
          <w:szCs w:val="22"/>
        </w:rPr>
        <w:t>должен знать: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правила техники безопасности; 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инструкции по эксплуатации грузовых или пассажирских лифтов; 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устройство и правила эксплуатации лифта, платформы подъемной, номинальную грузоподъемность;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назначение и расположение приборов безопасности и предохранительных устройств;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назначение дверных замков, дверных и подпольных контактов, ловителей, конусного выключателя; 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назначение сигнализации аппаратов управления;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пуска лифта, платформы подъемной в работу и проверки исправности действия приборов безопасности;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порядок и технологию проведения осмотра лифтов, платформы подъемной;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назначение и порядок проверки аппаратов управления, расположенных в кабине лифта и на посадочных (погрузочных) площадках;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порядок проверки и использования звуковой сигнализации и двухсторонней переговорной связи;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безопасные приемы выполнения работ;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пользования лифтом, платформы подъемной;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порядок информирования соответствующих лиц (служб) о выявленных неисправностях лифта, платформы подъемной;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порядок оформления результатов осмотра и ведения отчетной документации;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неисправности, при которых лифт, платформа подъемная должны быть отключены;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порядок оформления выявленных неисправностей, влияющих на безопасную эксплуатацию лифта, платформы подъемной;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виды нештатных ситуаций на лифтах, на платформе подъемной их признаки;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порядок проведения работ по освобождению пассажиров из остановившейся кабины лифта с учетом типов и моделей лифтов;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безопасные методы эвакуации пассажиров из кабины лифта, из грузонесущего устройства платформы;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безопасные методы эвакуации пользователей из грузонесущего устройства платформы;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- правила поведения пассажиров при эвакуации из кабины лифта;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оказания первой помощи;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пользования платформы подъемной для инвалидов;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по охране труда и противопожарной безопасности;</w:t>
      </w:r>
    </w:p>
    <w:p w:rsidR="005E5973" w:rsidRDefault="005E5973" w:rsidP="005E5973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внутреннего трудового распорядка;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507"/>
        <w:gridCol w:w="5064"/>
      </w:tblGrid>
      <w:tr w:rsidR="005E5973" w:rsidTr="005E5973">
        <w:tc>
          <w:tcPr>
            <w:tcW w:w="98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u w:val="single"/>
              </w:rPr>
            </w:pPr>
          </w:p>
        </w:tc>
      </w:tr>
      <w:tr w:rsidR="005E5973" w:rsidTr="005E5973">
        <w:tc>
          <w:tcPr>
            <w:tcW w:w="46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ind w:firstLine="30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1.6. В подчинении</w:t>
            </w:r>
            <w:r>
              <w:rPr>
                <w:sz w:val="22"/>
                <w:szCs w:val="22"/>
              </w:rPr>
              <w:t xml:space="preserve"> лифтера</w:t>
            </w:r>
            <w:r>
              <w:rPr>
                <w:color w:val="000000"/>
                <w:sz w:val="22"/>
                <w:szCs w:val="22"/>
              </w:rPr>
              <w:t xml:space="preserve"> находятся 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ind w:firstLine="30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98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ind w:firstLine="30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5E5973" w:rsidRDefault="005E5973" w:rsidP="005E5973">
      <w:pPr>
        <w:autoSpaceDE w:val="0"/>
        <w:autoSpaceDN w:val="0"/>
        <w:adjustRightInd w:val="0"/>
        <w:rPr>
          <w:b/>
          <w:color w:val="000000"/>
          <w:sz w:val="22"/>
          <w:szCs w:val="22"/>
        </w:rPr>
      </w:pPr>
      <w:r>
        <w:rPr>
          <w:sz w:val="22"/>
          <w:szCs w:val="22"/>
        </w:rPr>
        <w:t xml:space="preserve">     1.7. В период временного отсутствия лифтера </w:t>
      </w:r>
      <w:r>
        <w:rPr>
          <w:color w:val="000000"/>
          <w:sz w:val="22"/>
          <w:szCs w:val="22"/>
        </w:rPr>
        <w:t>его</w:t>
      </w:r>
      <w:r>
        <w:rPr>
          <w:sz w:val="22"/>
          <w:szCs w:val="22"/>
        </w:rPr>
        <w:t xml:space="preserve"> обязанности возлагаются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5E5973" w:rsidTr="005E5973">
        <w:tc>
          <w:tcPr>
            <w:tcW w:w="98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</w:p>
    <w:p w:rsidR="005E5973" w:rsidRDefault="005E5973" w:rsidP="005E5973">
      <w:pPr>
        <w:autoSpaceDE w:val="0"/>
        <w:autoSpaceDN w:val="0"/>
        <w:adjustRightInd w:val="0"/>
        <w:ind w:firstLine="30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lang w:val="en-US"/>
        </w:rPr>
        <w:t>II</w:t>
      </w:r>
      <w:r>
        <w:rPr>
          <w:b/>
          <w:bCs/>
          <w:color w:val="000000"/>
          <w:sz w:val="22"/>
          <w:szCs w:val="22"/>
        </w:rPr>
        <w:t>. Трудовые обязанности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2.1. Проверка работоспособности и функционирования оборудования лифта, платформы подъемной.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2.2. Визуальное определение наличия/отсутствия внешних повреждений и неисправностей оборудования лифта, платформы подъемной.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2.3. документальное оформление результатов осмотра лифта, платформы подъемной.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2.4. Информирование соответствующих служб (лиц) о выявленных неисправностях лифта, платформы подъемной.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2.5. Проверка исправности замков и выключателей безопасности дверей шахты и кабины лифта, платформы подъемной.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2.6. Проверка исправности подвижного пола, реверса привода дверей.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2.7. Проверка исправности действия аппаратов управления в кабине лифта и на посадочных (погрузочных) площадках, световой и звуковой сигнализации.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2.8.  Проверка исправности двухсторонней переговорной связи между кабиной лифта, платформы подъемной и местонахождением обслуживающего персонала.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2.9. Проверка точности остановки кабины лифта, платформы подъемной на посадочных (погрузочных) площадках при движении вверх и вниз.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2.10. Проверка наличия освещения в кабине лифта, платформы подъемной, на посадочных (погрузочных) площадках.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2.11. Проверка целостности оборудования лифта, платформы подъемной.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2.12. Проверка исправности замков дверей помещений с размещенным оборудованием лифта, платформы подъемной.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2.13. Проверка наличия предупредительных и указательных надписей по пользованию лифтом, платформы подъемной.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2.14. Отключение лифта, платформы подъемной при обнаружении неисправностей, влияющих на безопасную эксплуатацию лифта, платформы подъемной.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2.15. Размещение на основном посадочном (погрузочном) этаже информации о неисправностях в работе лифта, платформы подъемной.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2.16. Документальное оформление выявления неисправностей лифта, платформы подъемной в журнале ежемесячных осмотров.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2.17. Направление кабины лифта, платформы к месту вызова.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2.18. Контроль равномерности загрузки кабины лифта, платформы подъемной, правильного размещения груза и его разгрузки, его правильное крепление. 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2.19. Контроль расположения в кабине пассажиров и сопровождающих лиц.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2.20. Управление лифтом, платформой непосредственно при подъеме и спуске груза или передвижных сре</w:t>
      </w:r>
      <w:proofErr w:type="gramStart"/>
      <w:r>
        <w:rPr>
          <w:sz w:val="22"/>
          <w:szCs w:val="22"/>
        </w:rPr>
        <w:t>дств дл</w:t>
      </w:r>
      <w:proofErr w:type="gramEnd"/>
      <w:r>
        <w:rPr>
          <w:sz w:val="22"/>
          <w:szCs w:val="22"/>
        </w:rPr>
        <w:t>я перевозки больных и сопровождающих лиц.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2.21. Анализ информации о внештатной остановке лифта, платформы подъемной.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2.22. Информирование пассажиров о мерах по эвакуации, которые будут предприняты и инструктирование о правилах поведения.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2.23. Выполнение подготовительных мероприятий, необходимых для освобождения пассажиров.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2.24. Документальное оформление результатов эвакуации пассажиров.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2.25. Вызов медицинских служб (при необходимости).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2.26. Определение местоположения кабины, платформы в шахте лифта.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2.27. Проверка состояния дверей шахты лифта.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2.28. Перемещение кабины лифта, платформы.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2.29. Освобождение пассажиров из кабины лифта.</w:t>
      </w:r>
    </w:p>
    <w:p w:rsidR="005E5973" w:rsidRDefault="005E5973" w:rsidP="005E5973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2.30. Оказание первой помощи пострадавшим</w:t>
      </w:r>
      <w:r>
        <w:rPr>
          <w:color w:val="000000"/>
          <w:sz w:val="22"/>
          <w:szCs w:val="22"/>
        </w:rPr>
        <w:t>.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5E5973" w:rsidTr="005E5973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5E5973" w:rsidRDefault="005E5973" w:rsidP="005E5973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5E5973" w:rsidRDefault="005E5973" w:rsidP="005E5973">
      <w:pPr>
        <w:autoSpaceDE w:val="0"/>
        <w:autoSpaceDN w:val="0"/>
        <w:adjustRightInd w:val="0"/>
        <w:ind w:firstLine="300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lang w:val="en-US"/>
        </w:rPr>
        <w:t>III</w:t>
      </w:r>
      <w:r>
        <w:rPr>
          <w:b/>
          <w:bCs/>
          <w:color w:val="000000"/>
          <w:sz w:val="22"/>
          <w:szCs w:val="22"/>
        </w:rPr>
        <w:t>. Права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Лифтер </w:t>
      </w:r>
      <w:r>
        <w:rPr>
          <w:color w:val="000000"/>
          <w:sz w:val="22"/>
          <w:szCs w:val="22"/>
        </w:rPr>
        <w:t>имеет право: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Знакомиться с проектами решений руководства организации, касающихся его деятельности.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 Запрашивать лично или по поручению руководителя от руководителей подразделений организации и специалистов информацию и документы, необходимые для выполнения его трудовых обязанностей.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Вносить на рассмотрение руководства предложения по совершенствованию работы, связанной с предусмотренными настоящей инструкцией обязанностями.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3.4. В пределах своей компетенции сообщать своему непосредственному руководителю обо всех выявленных в процессе своей деятельности недостатках и вносить предложения по их устранению.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3.5. Требовать от руководства организации оказания содействия в исполнении им его трудовых  обязанностей и прав, предусмотренных настоящей инструкцией.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3.6. Принимать решения в пределах своей компетенции.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3.7. Осуществлять взаимодействие с другими структурными подразделениями организации, получать от них информацию и документы, необходимые для выполнения своих трудовых обязанностей.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5E5973" w:rsidTr="005E5973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</w:p>
    <w:p w:rsidR="005E5973" w:rsidRDefault="005E5973" w:rsidP="005E5973">
      <w:pPr>
        <w:autoSpaceDE w:val="0"/>
        <w:autoSpaceDN w:val="0"/>
        <w:adjustRightInd w:val="0"/>
        <w:ind w:firstLine="300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lang w:val="en-US"/>
        </w:rPr>
        <w:t>IV</w:t>
      </w:r>
      <w:r>
        <w:rPr>
          <w:b/>
          <w:bCs/>
          <w:color w:val="000000"/>
          <w:sz w:val="22"/>
          <w:szCs w:val="22"/>
        </w:rPr>
        <w:t>. Ответственность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Лифтер </w:t>
      </w:r>
      <w:r>
        <w:rPr>
          <w:color w:val="000000"/>
          <w:sz w:val="22"/>
          <w:szCs w:val="22"/>
        </w:rPr>
        <w:t>несет ответственность: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действующим трудовым законодательством Российской Федерации.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4.2. За правонарушения, совершенные в процессе осуществления своей деятельности, - в пределах, определенных действующим административным, уголовным и гражданским законодательством Российской Федерации.</w:t>
      </w:r>
    </w:p>
    <w:p w:rsidR="005E5973" w:rsidRDefault="005E5973" w:rsidP="005E5973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За причинение материального ущерба - в пределах, определенных действующим трудовым законодательством Российской Федерации.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5E5973" w:rsidTr="005E5973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5E5973" w:rsidRDefault="005E5973" w:rsidP="005E5973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W w:w="0" w:type="auto"/>
        <w:tblInd w:w="-25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54"/>
        <w:gridCol w:w="540"/>
        <w:gridCol w:w="180"/>
        <w:gridCol w:w="1260"/>
        <w:gridCol w:w="720"/>
        <w:gridCol w:w="360"/>
        <w:gridCol w:w="1080"/>
        <w:gridCol w:w="360"/>
        <w:gridCol w:w="1620"/>
        <w:gridCol w:w="1620"/>
        <w:gridCol w:w="706"/>
      </w:tblGrid>
      <w:tr w:rsidR="005E5973" w:rsidTr="005E5973">
        <w:tc>
          <w:tcPr>
            <w:tcW w:w="4514" w:type="dxa"/>
            <w:gridSpan w:val="6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Должностная инструкция разработана в соответствии </w:t>
            </w:r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5386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514" w:type="dxa"/>
            <w:gridSpan w:val="6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(наименование, номер и дата документа)</w:t>
            </w:r>
          </w:p>
        </w:tc>
      </w:tr>
      <w:tr w:rsidR="005E5973" w:rsidTr="005E5973">
        <w:tc>
          <w:tcPr>
            <w:tcW w:w="3434" w:type="dxa"/>
            <w:gridSpan w:val="4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06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3434" w:type="dxa"/>
            <w:gridSpan w:val="4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6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706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514" w:type="dxa"/>
            <w:gridSpan w:val="6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00.00.0000</w:t>
            </w: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514" w:type="dxa"/>
            <w:gridSpan w:val="6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514" w:type="dxa"/>
            <w:gridSpan w:val="6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СОГЛАСОВАНО:</w:t>
            </w: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514" w:type="dxa"/>
            <w:gridSpan w:val="6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Начальник юридического отдела</w:t>
            </w: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145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1454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54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1454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1454" w:type="dxa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00.00.0000</w:t>
            </w:r>
          </w:p>
        </w:tc>
        <w:tc>
          <w:tcPr>
            <w:tcW w:w="54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1454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514" w:type="dxa"/>
            <w:gridSpan w:val="6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Руководитель кадровой службы</w:t>
            </w: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145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1454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54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1454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1454" w:type="dxa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00.00.0000</w:t>
            </w:r>
          </w:p>
        </w:tc>
        <w:tc>
          <w:tcPr>
            <w:tcW w:w="54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1454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2174" w:type="dxa"/>
            <w:gridSpan w:val="3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С инструкцией ознакомле</w:t>
            </w:r>
            <w:proofErr w:type="gramStart"/>
            <w:r>
              <w:rPr>
                <w:color w:val="000000"/>
                <w:sz w:val="22"/>
                <w:szCs w:val="22"/>
              </w:rPr>
              <w:t>н(</w:t>
            </w:r>
            <w:proofErr w:type="gramEnd"/>
            <w:r>
              <w:rPr>
                <w:color w:val="000000"/>
                <w:sz w:val="22"/>
                <w:szCs w:val="22"/>
              </w:rPr>
              <w:t>а):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26" w:type="dxa"/>
            <w:gridSpan w:val="2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2174" w:type="dxa"/>
            <w:gridSpan w:val="3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60" w:type="dxa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E5973" w:rsidRDefault="005E59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2326" w:type="dxa"/>
            <w:gridSpan w:val="2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514" w:type="dxa"/>
            <w:gridSpan w:val="6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5E5973" w:rsidTr="005E5973">
        <w:tc>
          <w:tcPr>
            <w:tcW w:w="4514" w:type="dxa"/>
            <w:gridSpan w:val="6"/>
            <w:hideMark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00.00.0000</w:t>
            </w:r>
          </w:p>
        </w:tc>
        <w:tc>
          <w:tcPr>
            <w:tcW w:w="5386" w:type="dxa"/>
            <w:gridSpan w:val="5"/>
          </w:tcPr>
          <w:p w:rsidR="005E5973" w:rsidRDefault="005E597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5E5973" w:rsidRDefault="005E5973" w:rsidP="005E5973">
      <w:pPr>
        <w:rPr>
          <w:sz w:val="22"/>
          <w:szCs w:val="22"/>
        </w:rPr>
      </w:pPr>
    </w:p>
    <w:p w:rsidR="005C0EE6" w:rsidRDefault="005C0EE6">
      <w:bookmarkStart w:id="0" w:name="_GoBack"/>
      <w:bookmarkEnd w:id="0"/>
    </w:p>
    <w:sectPr w:rsidR="005C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679"/>
    <w:rsid w:val="001A5679"/>
    <w:rsid w:val="005C0EE6"/>
    <w:rsid w:val="005E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7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1138</Words>
  <Characters>6488</Characters>
  <Application>Microsoft Office Word</Application>
  <DocSecurity>0</DocSecurity>
  <Lines>54</Lines>
  <Paragraphs>15</Paragraphs>
  <ScaleCrop>false</ScaleCrop>
  <Company/>
  <LinksUpToDate>false</LinksUpToDate>
  <CharactersWithSpaces>7611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2015-09-29T05:20:00Z</dcterms:created>
  <dcterms:modified xsi:type="dcterms:W3CDTF">2015-09-29T05:20:00Z</dcterms:modified>
</cp:coreProperties>
</file>