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FE1" w:rsidRDefault="00E86FE1" w:rsidP="00E86FE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0"/>
        <w:gridCol w:w="1650"/>
        <w:gridCol w:w="480"/>
        <w:gridCol w:w="990"/>
        <w:gridCol w:w="775"/>
        <w:gridCol w:w="230"/>
        <w:gridCol w:w="540"/>
        <w:gridCol w:w="900"/>
        <w:gridCol w:w="330"/>
        <w:gridCol w:w="555"/>
        <w:gridCol w:w="330"/>
        <w:gridCol w:w="510"/>
        <w:gridCol w:w="450"/>
        <w:gridCol w:w="450"/>
        <w:gridCol w:w="660"/>
        <w:gridCol w:w="495"/>
      </w:tblGrid>
      <w:tr w:rsidR="00E86FE1" w:rsidTr="00E86FE1">
        <w:tc>
          <w:tcPr>
            <w:tcW w:w="437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0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37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(наименование учреждения,</w:t>
            </w:r>
            <w:proofErr w:type="gramEnd"/>
          </w:p>
        </w:tc>
        <w:tc>
          <w:tcPr>
            <w:tcW w:w="230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37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0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37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организации)</w:t>
            </w:r>
          </w:p>
        </w:tc>
        <w:tc>
          <w:tcPr>
            <w:tcW w:w="230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605" w:type="dxa"/>
            <w:gridSpan w:val="6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605" w:type="dxa"/>
            <w:gridSpan w:val="6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ДОЛЖНОСТНАЯ ИНСТРУКЦИЯ</w:t>
            </w:r>
          </w:p>
        </w:tc>
        <w:tc>
          <w:tcPr>
            <w:tcW w:w="5220" w:type="dxa"/>
            <w:gridSpan w:val="10"/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УТВЕРЖДАЮ</w:t>
            </w:r>
          </w:p>
        </w:tc>
      </w:tr>
      <w:tr w:rsidR="00E86FE1" w:rsidTr="00E86FE1">
        <w:tc>
          <w:tcPr>
            <w:tcW w:w="480" w:type="dxa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0" w:type="dxa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05" w:type="dxa"/>
            <w:gridSpan w:val="2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605" w:type="dxa"/>
            <w:gridSpan w:val="6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электрика</w:t>
            </w:r>
          </w:p>
        </w:tc>
        <w:tc>
          <w:tcPr>
            <w:tcW w:w="5220" w:type="dxa"/>
            <w:gridSpan w:val="10"/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(руководитель организации; иное должностное лицо,</w:t>
            </w:r>
            <w:proofErr w:type="gramEnd"/>
          </w:p>
        </w:tc>
      </w:tr>
      <w:tr w:rsidR="00E86FE1" w:rsidTr="00E86FE1">
        <w:tc>
          <w:tcPr>
            <w:tcW w:w="4605" w:type="dxa"/>
            <w:gridSpan w:val="6"/>
          </w:tcPr>
          <w:p w:rsidR="00E86FE1" w:rsidRDefault="00E86FE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605" w:type="dxa"/>
            <w:gridSpan w:val="6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уполномоченное утверждать</w:t>
            </w:r>
          </w:p>
        </w:tc>
      </w:tr>
      <w:tr w:rsidR="00E86FE1" w:rsidTr="00E86FE1">
        <w:tc>
          <w:tcPr>
            <w:tcW w:w="4605" w:type="dxa"/>
            <w:gridSpan w:val="6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605" w:type="dxa"/>
            <w:gridSpan w:val="6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должностную инструкцию)</w:t>
            </w:r>
          </w:p>
        </w:tc>
      </w:tr>
      <w:tr w:rsidR="00E86FE1" w:rsidTr="00E86FE1">
        <w:tc>
          <w:tcPr>
            <w:tcW w:w="4605" w:type="dxa"/>
            <w:gridSpan w:val="6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25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30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6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605" w:type="dxa"/>
            <w:gridSpan w:val="6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25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(подпись)</w:t>
            </w:r>
          </w:p>
        </w:tc>
        <w:tc>
          <w:tcPr>
            <w:tcW w:w="330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6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(фамилия, инициалы)</w:t>
            </w:r>
          </w:p>
        </w:tc>
      </w:tr>
      <w:tr w:rsidR="00E86FE1" w:rsidTr="00E86FE1">
        <w:tc>
          <w:tcPr>
            <w:tcW w:w="4605" w:type="dxa"/>
            <w:gridSpan w:val="6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40" w:type="dxa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30" w:type="dxa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»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50" w:type="dxa"/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60" w:type="dxa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95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E86FE1" w:rsidRDefault="00E86FE1" w:rsidP="00E86FE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86FE1" w:rsidRDefault="00E86FE1" w:rsidP="00E86FE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86FE1" w:rsidRDefault="00E86FE1" w:rsidP="00E86FE1">
      <w:pPr>
        <w:autoSpaceDE w:val="0"/>
        <w:autoSpaceDN w:val="0"/>
        <w:adjustRightInd w:val="0"/>
        <w:ind w:firstLine="300"/>
        <w:jc w:val="center"/>
        <w:rPr>
          <w:b/>
          <w:bCs/>
          <w:sz w:val="22"/>
          <w:szCs w:val="22"/>
        </w:rPr>
      </w:pPr>
      <w:smartTag w:uri="urn:schemas-microsoft-com:office:smarttags" w:element="place">
        <w:r>
          <w:rPr>
            <w:b/>
            <w:bCs/>
            <w:sz w:val="22"/>
            <w:szCs w:val="22"/>
            <w:lang w:val="en-US"/>
          </w:rPr>
          <w:t>I</w:t>
        </w:r>
        <w:r>
          <w:rPr>
            <w:b/>
            <w:bCs/>
            <w:sz w:val="22"/>
            <w:szCs w:val="22"/>
          </w:rPr>
          <w:t>.</w:t>
        </w:r>
      </w:smartTag>
      <w:r>
        <w:rPr>
          <w:b/>
          <w:bCs/>
          <w:sz w:val="22"/>
          <w:szCs w:val="22"/>
        </w:rPr>
        <w:t xml:space="preserve"> Общие положения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1.1. Электрик относится к категории рабочих.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Прием на работу электрика и увольнение производится приказом руководителя организации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6"/>
        <w:gridCol w:w="1118"/>
        <w:gridCol w:w="401"/>
        <w:gridCol w:w="1630"/>
        <w:gridCol w:w="879"/>
        <w:gridCol w:w="3779"/>
      </w:tblGrid>
      <w:tr w:rsidR="00E86FE1" w:rsidTr="00E86FE1">
        <w:trPr>
          <w:trHeight w:val="63"/>
        </w:trPr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представлению</w:t>
            </w:r>
          </w:p>
        </w:tc>
        <w:tc>
          <w:tcPr>
            <w:tcW w:w="879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E86FE1" w:rsidTr="00E86FE1">
        <w:trPr>
          <w:trHeight w:val="182"/>
        </w:trPr>
        <w:tc>
          <w:tcPr>
            <w:tcW w:w="519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ind w:firstLine="61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 Электрик подчиняется непосредственно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6192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ind w:firstLine="61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 На работу электриком принимается лицо, имеющее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293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образование и стаж работы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лет.</w:t>
            </w:r>
          </w:p>
        </w:tc>
      </w:tr>
    </w:tbl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1.5. Электрик должен знать:</w:t>
      </w:r>
    </w:p>
    <w:p w:rsidR="00E86FE1" w:rsidRDefault="00E86FE1" w:rsidP="00E86FE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нормативные правовые акты, другие руководящие, методические и нормативные материалы и документы по эксплуатации и ремонту электроустановок и электрооборудования;</w:t>
      </w:r>
    </w:p>
    <w:p w:rsidR="00E86FE1" w:rsidRDefault="00E86FE1" w:rsidP="00E86FE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состав и порядок выполнения работ при техническом обслуживании электроустановок и электрооборудования;</w:t>
      </w:r>
    </w:p>
    <w:p w:rsidR="00E86FE1" w:rsidRDefault="00E86FE1" w:rsidP="00E86FE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организацию и технологию ремонтных работ;</w:t>
      </w:r>
    </w:p>
    <w:p w:rsidR="00E86FE1" w:rsidRDefault="00E86FE1" w:rsidP="00E86FE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способы прокладки проводов;</w:t>
      </w:r>
    </w:p>
    <w:p w:rsidR="00E86FE1" w:rsidRDefault="00E86FE1" w:rsidP="00E86FE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простые электромонтажные схемы соединений деталей и узлов;</w:t>
      </w:r>
    </w:p>
    <w:p w:rsidR="00E86FE1" w:rsidRDefault="00E86FE1" w:rsidP="00E86FE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основы электротехники в объеме выполняемых работ;</w:t>
      </w:r>
    </w:p>
    <w:p w:rsidR="00E86FE1" w:rsidRDefault="00E86FE1" w:rsidP="00E86FE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принципы работы электроустановок и электрооборудования, а также измерительных устройств и принципов их применения;</w:t>
      </w:r>
    </w:p>
    <w:p w:rsidR="00E86FE1" w:rsidRDefault="00E86FE1" w:rsidP="00E86FE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правила безопасного обслуживания электроустановок;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правила по охране труда и пожарной безопасности;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правила внутреннего трудового распорядка; 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- устройство и принцип работы обслуживаемых электромашин, электроприборов и электроаппаратов;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- назначение и правила применения наиболее распространенных универсальных и специальных приспособлений и используемых контрольно-измерительных инструментов; 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- правила включения и выключения электрических машин и приборов; 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- способы наладки щеточного механизма электродвигателей; 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- устройство универсальных и специальных приспособлений, монтажного инструмента;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- технические условия на испытание отремонтированных электромашин, электроаппаратов и электроприборов;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- конструктивные особенности, принцип работы оборудования и установок; 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- конструктивные особенности электронных блоков различных систем;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1"/>
        <w:gridCol w:w="3040"/>
        <w:gridCol w:w="1792"/>
      </w:tblGrid>
      <w:tr w:rsidR="00E86FE1" w:rsidTr="00E86FE1">
        <w:trPr>
          <w:trHeight w:val="182"/>
        </w:trPr>
        <w:tc>
          <w:tcPr>
            <w:tcW w:w="104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50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ind w:firstLine="61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 В подчинен</w:t>
            </w:r>
            <w:proofErr w:type="gramStart"/>
            <w:r>
              <w:rPr>
                <w:sz w:val="22"/>
                <w:szCs w:val="22"/>
              </w:rPr>
              <w:t>ии у э</w:t>
            </w:r>
            <w:proofErr w:type="gramEnd"/>
            <w:r>
              <w:rPr>
                <w:sz w:val="22"/>
                <w:szCs w:val="22"/>
              </w:rPr>
              <w:t>лектрика находятся</w:t>
            </w:r>
          </w:p>
        </w:tc>
        <w:tc>
          <w:tcPr>
            <w:tcW w:w="5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84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ind w:firstLine="61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1.7. В период временного отсутствия электрика его обязанности возлагаются </w:t>
            </w:r>
            <w:proofErr w:type="gramStart"/>
            <w:r>
              <w:rPr>
                <w:sz w:val="22"/>
                <w:szCs w:val="22"/>
              </w:rPr>
              <w:t>на</w:t>
            </w:r>
            <w:proofErr w:type="gramEnd"/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E86FE1" w:rsidRDefault="00E86FE1" w:rsidP="00E86FE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E86FE1" w:rsidRDefault="00E86FE1" w:rsidP="00E86FE1">
      <w:pPr>
        <w:autoSpaceDE w:val="0"/>
        <w:autoSpaceDN w:val="0"/>
        <w:adjustRightInd w:val="0"/>
        <w:ind w:firstLine="30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en-US"/>
        </w:rPr>
        <w:t>II</w:t>
      </w:r>
      <w:r>
        <w:rPr>
          <w:b/>
          <w:bCs/>
          <w:sz w:val="22"/>
          <w:szCs w:val="22"/>
        </w:rPr>
        <w:t>. Трудовые обязанности</w:t>
      </w:r>
    </w:p>
    <w:p w:rsidR="00E86FE1" w:rsidRDefault="00E86FE1" w:rsidP="00E86FE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Style w:val="a3"/>
        </w:rPr>
      </w:pPr>
      <w:r>
        <w:rPr>
          <w:sz w:val="22"/>
          <w:szCs w:val="22"/>
        </w:rPr>
        <w:t xml:space="preserve">2.1. </w:t>
      </w:r>
      <w:r>
        <w:rPr>
          <w:rStyle w:val="a3"/>
          <w:b w:val="0"/>
          <w:sz w:val="22"/>
          <w:szCs w:val="22"/>
        </w:rPr>
        <w:t>Обеспечивает поддержание исправного состояния, безаварийную и надежную работу обслуживаемых устройств и электрооборудования.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rStyle w:val="a3"/>
          <w:b w:val="0"/>
          <w:sz w:val="22"/>
          <w:szCs w:val="22"/>
        </w:rPr>
      </w:pPr>
      <w:r>
        <w:rPr>
          <w:rStyle w:val="a3"/>
          <w:b w:val="0"/>
          <w:sz w:val="22"/>
          <w:szCs w:val="22"/>
        </w:rPr>
        <w:t>2.2. Производит монтаж новых электрических сетей.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rStyle w:val="a3"/>
          <w:b w:val="0"/>
          <w:sz w:val="22"/>
          <w:szCs w:val="22"/>
        </w:rPr>
      </w:pPr>
      <w:r>
        <w:rPr>
          <w:rStyle w:val="a3"/>
          <w:b w:val="0"/>
          <w:sz w:val="22"/>
          <w:szCs w:val="22"/>
        </w:rPr>
        <w:t xml:space="preserve">2.3. Проводит планово-предупредительный ремонт (ППР) электрической части оборудования </w:t>
      </w:r>
      <w:proofErr w:type="gramStart"/>
      <w:r>
        <w:rPr>
          <w:rStyle w:val="a3"/>
          <w:b w:val="0"/>
          <w:sz w:val="22"/>
          <w:szCs w:val="22"/>
        </w:rPr>
        <w:t>согласно графика</w:t>
      </w:r>
      <w:proofErr w:type="gramEnd"/>
      <w:r>
        <w:rPr>
          <w:rStyle w:val="a3"/>
          <w:b w:val="0"/>
          <w:sz w:val="22"/>
          <w:szCs w:val="22"/>
        </w:rPr>
        <w:t xml:space="preserve"> ППР.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rStyle w:val="a3"/>
          <w:b w:val="0"/>
          <w:sz w:val="22"/>
          <w:szCs w:val="22"/>
        </w:rPr>
      </w:pPr>
      <w:r>
        <w:rPr>
          <w:rStyle w:val="a3"/>
          <w:b w:val="0"/>
          <w:sz w:val="22"/>
          <w:szCs w:val="22"/>
        </w:rPr>
        <w:t>2.4. Обеспечивает правильную эксплуатацию, своевременный качественный ремонт в соответствии с инструкциями по техническому обслуживанию, действующими техническими условиями и нормами электрических сетей организации.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rStyle w:val="a3"/>
          <w:b w:val="0"/>
          <w:sz w:val="22"/>
          <w:szCs w:val="22"/>
        </w:rPr>
      </w:pPr>
      <w:r>
        <w:rPr>
          <w:rStyle w:val="a3"/>
          <w:b w:val="0"/>
          <w:sz w:val="22"/>
          <w:szCs w:val="22"/>
        </w:rPr>
        <w:t xml:space="preserve">2.5. Соблюдает правила охраны труда, техники безопасности и пожарной безопасности </w:t>
      </w:r>
      <w:proofErr w:type="gramStart"/>
      <w:r>
        <w:rPr>
          <w:rStyle w:val="a3"/>
          <w:b w:val="0"/>
          <w:sz w:val="22"/>
          <w:szCs w:val="22"/>
        </w:rPr>
        <w:t>согласно</w:t>
      </w:r>
      <w:proofErr w:type="gramEnd"/>
      <w:r>
        <w:rPr>
          <w:rStyle w:val="a3"/>
          <w:b w:val="0"/>
          <w:sz w:val="22"/>
          <w:szCs w:val="22"/>
        </w:rPr>
        <w:t xml:space="preserve"> действующих инструкций.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</w:pPr>
      <w:r>
        <w:rPr>
          <w:sz w:val="22"/>
          <w:szCs w:val="22"/>
        </w:rPr>
        <w:t>2.6. Проводит тестовую диагностику электрооборудования с целью проверки его работоспособности.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2.7. Осуществляет учет эксплуатационных показателей закрепленного электрооборудования.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2.8. Проводит инструктаж работников, пользующихся электрооборудованием и устройствами, о правилах их эксплуатации.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2.9. Разбирает, ремонтирует и собирает узлы, аппараты и арматуру электроосвещения с применением ручных приспособлений и инструментов, электроаппаратов в условиях тугих и скользящих посадок. 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2.10. Очищает, промывает, протирает и продувает сжатым воздухом детали электрооборудования.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2.11. Устанавливает соединительные муфты, тройники и коробки.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2.12. Соединяет детали и узлы электромашин, электроаппаратов и электроприборов по схемам.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2.13. Производит лужение, пайку, изолирование, прокладку и сращивание электропроводов и кабелей. 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2.14. Заземляет и </w:t>
      </w:r>
      <w:proofErr w:type="spellStart"/>
      <w:r>
        <w:rPr>
          <w:rFonts w:eastAsia="Calibri"/>
          <w:sz w:val="22"/>
          <w:szCs w:val="22"/>
          <w:lang w:eastAsia="en-US"/>
        </w:rPr>
        <w:t>зануляет</w:t>
      </w:r>
      <w:proofErr w:type="spellEnd"/>
      <w:r>
        <w:rPr>
          <w:rFonts w:eastAsia="Calibri"/>
          <w:sz w:val="22"/>
          <w:szCs w:val="22"/>
          <w:lang w:eastAsia="en-US"/>
        </w:rPr>
        <w:t xml:space="preserve"> электросиловые установки. 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2.15. Испытывает отремонтированные электромашины, электроаппараты и электроприборы. 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2.16. Составляет дефектные ведомости.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2.17. Изготавливает монтажные схемы. 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2.18. Регулирует и испытывает узлы электромашин, электроаппаратов и электроприборов.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2.19. Осуществляет испытание и регулировку электрических систем дистанционного управления.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2.20. Проводит профилактику, ремонт, проверку электрических параметров электронных блоков различных систем. </w:t>
      </w:r>
    </w:p>
    <w:p w:rsidR="00E86FE1" w:rsidRDefault="00E86FE1" w:rsidP="00E86FE1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2.21. Устраняет неисправности в электронных блоках, имеющие микропроцессорную элементную базу. 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2.22. Диагностирует состояние различного электрооборудования с использованием проверочных систем.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6FE1" w:rsidTr="00E86FE1">
        <w:tc>
          <w:tcPr>
            <w:tcW w:w="106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E86FE1" w:rsidRDefault="00E86FE1" w:rsidP="00E86FE1">
      <w:pPr>
        <w:autoSpaceDE w:val="0"/>
        <w:autoSpaceDN w:val="0"/>
        <w:adjustRightInd w:val="0"/>
        <w:ind w:firstLine="300"/>
        <w:jc w:val="center"/>
        <w:rPr>
          <w:b/>
          <w:bCs/>
          <w:sz w:val="22"/>
          <w:szCs w:val="22"/>
        </w:rPr>
      </w:pPr>
    </w:p>
    <w:p w:rsidR="00E86FE1" w:rsidRDefault="00E86FE1" w:rsidP="00E86FE1">
      <w:pPr>
        <w:autoSpaceDE w:val="0"/>
        <w:autoSpaceDN w:val="0"/>
        <w:adjustRightInd w:val="0"/>
        <w:ind w:firstLine="300"/>
        <w:jc w:val="center"/>
        <w:rPr>
          <w:sz w:val="22"/>
          <w:szCs w:val="22"/>
        </w:rPr>
      </w:pPr>
      <w:r>
        <w:rPr>
          <w:b/>
          <w:bCs/>
          <w:sz w:val="22"/>
          <w:szCs w:val="22"/>
          <w:lang w:val="en-US"/>
        </w:rPr>
        <w:t>III</w:t>
      </w:r>
      <w:r>
        <w:rPr>
          <w:b/>
          <w:bCs/>
          <w:sz w:val="22"/>
          <w:szCs w:val="22"/>
        </w:rPr>
        <w:t>. Права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Электрик имеет право: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3.1. Знакомиться с проектами решений руководства организации, касающихся его деятельности.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3.2. Запрашивать лично или по поручению непосредственного руководителя от руководителей подразделений организации и специалистов информацию и документы, необходимые для выполнения его трудовых обязанностей.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3.3. Вносить на рассмотрение руководства предложения по совершенствованию работы, связанной с предусмотренными настоящей инструкцией обязанностями.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3.4. В пределах своей компетенции сообщать своему непосредственному руководителю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всех выявленных в процессе своей деятельности недостатках и вносить предложения по их устранению.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3.5. Требовать от руководства организации оказания содействия в исполнении им его трудовых обязанностей и прав, предусмотренных настоящей должностной инструкцией.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3.6. Принимать решения в пределах своей компетенции.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3.7. Осуществлять взаимодействие с другими структурными подразделениями организации, получать от них информацию и документы, необходимые для выполнения своих трудовых обязанностей.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3.8. Требовать обеспечения спецодеждой согласно действующим нормам.</w:t>
      </w:r>
    </w:p>
    <w:tbl>
      <w:tblPr>
        <w:tblW w:w="1054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0548"/>
      </w:tblGrid>
      <w:tr w:rsidR="00E86FE1" w:rsidTr="00E86FE1">
        <w:tc>
          <w:tcPr>
            <w:tcW w:w="10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E86FE1" w:rsidRDefault="00E86FE1" w:rsidP="00E86FE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E86FE1" w:rsidRDefault="00E86FE1" w:rsidP="00E86FE1">
      <w:pPr>
        <w:autoSpaceDE w:val="0"/>
        <w:autoSpaceDN w:val="0"/>
        <w:adjustRightInd w:val="0"/>
        <w:ind w:firstLine="300"/>
        <w:jc w:val="center"/>
        <w:rPr>
          <w:sz w:val="22"/>
          <w:szCs w:val="22"/>
        </w:rPr>
      </w:pPr>
      <w:r>
        <w:rPr>
          <w:b/>
          <w:bCs/>
          <w:sz w:val="22"/>
          <w:szCs w:val="22"/>
          <w:lang w:val="en-US"/>
        </w:rPr>
        <w:t>IV</w:t>
      </w:r>
      <w:r>
        <w:rPr>
          <w:b/>
          <w:bCs/>
          <w:sz w:val="22"/>
          <w:szCs w:val="22"/>
        </w:rPr>
        <w:t>. Ответственность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Электрик несет ответственность: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 За ненадлежащее исполнение или неисполнение своих должностных обязанностей, предусмотренных настоящей должностной инструкцией, - в пределах, определенных действующим трудовым законодательством Российской Федерации.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4.2. За правонарушения, совершенные в процессе осуществления своей деятельности, - в пределах, определенных действующим административным, уголовным и гражданским законодательством Российской Федерации.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 За причинение материального ущерба - в пределах, определенных действующим трудовым законодательством Российской Федерации.</w:t>
      </w:r>
    </w:p>
    <w:p w:rsidR="00E86FE1" w:rsidRDefault="00E86FE1" w:rsidP="00E86FE1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4.4. </w:t>
      </w:r>
      <w:r>
        <w:rPr>
          <w:rStyle w:val="a3"/>
          <w:b w:val="0"/>
          <w:sz w:val="22"/>
          <w:szCs w:val="22"/>
        </w:rPr>
        <w:t>За несоблюдение правил охраны труда, техники безопасности и пожарной безопасности</w:t>
      </w:r>
      <w:r>
        <w:rPr>
          <w:sz w:val="22"/>
          <w:szCs w:val="22"/>
        </w:rPr>
        <w:t>.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E86FE1" w:rsidTr="00E86FE1">
        <w:tc>
          <w:tcPr>
            <w:tcW w:w="10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E86FE1" w:rsidRDefault="00E86FE1" w:rsidP="00E86FE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76"/>
        <w:gridCol w:w="358"/>
        <w:gridCol w:w="180"/>
        <w:gridCol w:w="1260"/>
        <w:gridCol w:w="720"/>
        <w:gridCol w:w="360"/>
        <w:gridCol w:w="1080"/>
        <w:gridCol w:w="360"/>
        <w:gridCol w:w="1620"/>
        <w:gridCol w:w="1620"/>
        <w:gridCol w:w="1606"/>
      </w:tblGrid>
      <w:tr w:rsidR="00E86FE1" w:rsidTr="00E86FE1">
        <w:tc>
          <w:tcPr>
            <w:tcW w:w="4154" w:type="dxa"/>
            <w:gridSpan w:val="6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Должностная инструкция разработана в соответствии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</w:p>
        </w:tc>
        <w:tc>
          <w:tcPr>
            <w:tcW w:w="6286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154" w:type="dxa"/>
            <w:gridSpan w:val="6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86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(наименование, номер и дата документа)</w:t>
            </w:r>
          </w:p>
        </w:tc>
      </w:tr>
      <w:tr w:rsidR="00E86FE1" w:rsidTr="00E86FE1">
        <w:tc>
          <w:tcPr>
            <w:tcW w:w="3074" w:type="dxa"/>
            <w:gridSpan w:val="4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606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3074" w:type="dxa"/>
            <w:gridSpan w:val="4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(подпись)</w:t>
            </w:r>
          </w:p>
        </w:tc>
        <w:tc>
          <w:tcPr>
            <w:tcW w:w="360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(фамилия, инициалы)</w:t>
            </w:r>
          </w:p>
        </w:tc>
        <w:tc>
          <w:tcPr>
            <w:tcW w:w="1606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154" w:type="dxa"/>
            <w:gridSpan w:val="6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00.00.0000</w:t>
            </w: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154" w:type="dxa"/>
            <w:gridSpan w:val="6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154" w:type="dxa"/>
            <w:gridSpan w:val="6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СОГЛАСОВАНО:</w:t>
            </w: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154" w:type="dxa"/>
            <w:gridSpan w:val="6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юридического отдела</w:t>
            </w: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127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8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1276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(подпись)</w:t>
            </w:r>
          </w:p>
        </w:tc>
        <w:tc>
          <w:tcPr>
            <w:tcW w:w="358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(фамилия, инициалы)</w:t>
            </w: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1276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8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1276" w:type="dxa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00.00.0000</w:t>
            </w:r>
          </w:p>
        </w:tc>
        <w:tc>
          <w:tcPr>
            <w:tcW w:w="358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1276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8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154" w:type="dxa"/>
            <w:gridSpan w:val="6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кадровой службы</w:t>
            </w: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127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8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1276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(подпись)</w:t>
            </w:r>
          </w:p>
        </w:tc>
        <w:tc>
          <w:tcPr>
            <w:tcW w:w="358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(фамилия, инициалы)</w:t>
            </w: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1276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8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1276" w:type="dxa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00.00.0000</w:t>
            </w:r>
          </w:p>
        </w:tc>
        <w:tc>
          <w:tcPr>
            <w:tcW w:w="358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1276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8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1814" w:type="dxa"/>
            <w:gridSpan w:val="3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инструкцией ознакомле</w:t>
            </w:r>
            <w:proofErr w:type="gramStart"/>
            <w:r>
              <w:rPr>
                <w:sz w:val="22"/>
                <w:szCs w:val="22"/>
              </w:rPr>
              <w:t>н(</w:t>
            </w:r>
            <w:proofErr w:type="gramEnd"/>
            <w:r>
              <w:rPr>
                <w:sz w:val="22"/>
                <w:szCs w:val="22"/>
              </w:rPr>
              <w:t>а):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26" w:type="dxa"/>
            <w:gridSpan w:val="2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1814" w:type="dxa"/>
            <w:gridSpan w:val="3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(подпись)</w:t>
            </w:r>
          </w:p>
        </w:tc>
        <w:tc>
          <w:tcPr>
            <w:tcW w:w="360" w:type="dxa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060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E86FE1" w:rsidRDefault="00E86F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(фамилия, инициалы)</w:t>
            </w:r>
          </w:p>
        </w:tc>
        <w:tc>
          <w:tcPr>
            <w:tcW w:w="3226" w:type="dxa"/>
            <w:gridSpan w:val="2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154" w:type="dxa"/>
            <w:gridSpan w:val="6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86FE1" w:rsidTr="00E86FE1">
        <w:tc>
          <w:tcPr>
            <w:tcW w:w="4154" w:type="dxa"/>
            <w:gridSpan w:val="6"/>
            <w:hideMark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00.00.0000</w:t>
            </w:r>
          </w:p>
        </w:tc>
        <w:tc>
          <w:tcPr>
            <w:tcW w:w="6286" w:type="dxa"/>
            <w:gridSpan w:val="5"/>
          </w:tcPr>
          <w:p w:rsidR="00E86FE1" w:rsidRDefault="00E86FE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E86FE1" w:rsidRDefault="00E86FE1" w:rsidP="00E86FE1">
      <w:pPr>
        <w:jc w:val="both"/>
        <w:rPr>
          <w:sz w:val="22"/>
          <w:szCs w:val="22"/>
        </w:rPr>
      </w:pPr>
    </w:p>
    <w:p w:rsidR="005C0EE6" w:rsidRDefault="005C0EE6">
      <w:bookmarkStart w:id="0" w:name="_GoBack"/>
      <w:bookmarkEnd w:id="0"/>
    </w:p>
    <w:sectPr w:rsidR="005C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F38"/>
    <w:rsid w:val="005C0EE6"/>
    <w:rsid w:val="00DC1F38"/>
    <w:rsid w:val="00E8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F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6F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F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6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9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989</Words>
  <Characters>5640</Characters>
  <Application>Microsoft Office Word</Application>
  <DocSecurity>0</DocSecurity>
  <Lines>47</Lines>
  <Paragraphs>13</Paragraphs>
  <ScaleCrop>false</ScaleCrop>
  <Company/>
  <LinksUpToDate>false</LinksUpToDate>
  <CharactersWithSpaces>6616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2015-09-29T05:13:00Z</dcterms:created>
  <dcterms:modified xsi:type="dcterms:W3CDTF">2015-09-29T05:14:00Z</dcterms:modified>
</cp:coreProperties>
</file>