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FA1" w:rsidRPr="00032FA1" w:rsidRDefault="00032FA1" w:rsidP="00032FA1">
      <w:pPr>
        <w:spacing w:after="0" w:line="240" w:lineRule="auto"/>
        <w:jc w:val="center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032FA1">
        <w:rPr>
          <w:rFonts w:eastAsia="Times New Roman" w:cstheme="minorHAnsi"/>
          <w:bCs/>
          <w:color w:val="000000"/>
          <w:sz w:val="24"/>
          <w:szCs w:val="24"/>
          <w:lang w:eastAsia="ru-RU"/>
        </w:rPr>
        <w:t>У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важаемые собственники помещений</w:t>
      </w:r>
    </w:p>
    <w:p w:rsidR="00032FA1" w:rsidRPr="00032FA1" w:rsidRDefault="00032FA1" w:rsidP="00032FA1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</w:p>
    <w:p w:rsidR="00032FA1" w:rsidRDefault="00032FA1" w:rsidP="00032FA1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032FA1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С 01.01.2017 года 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Постановлением Правительства РФ от </w:t>
      </w:r>
      <w:r w:rsidRPr="00032FA1">
        <w:rPr>
          <w:rFonts w:eastAsia="Times New Roman" w:cstheme="minorHAnsi"/>
          <w:bCs/>
          <w:color w:val="000000"/>
          <w:sz w:val="24"/>
          <w:szCs w:val="24"/>
          <w:lang w:eastAsia="ru-RU"/>
        </w:rPr>
        <w:t>26.12.2016 N 1498 «О вопросах предоставления коммунальных услуг и содержания общего имущества в многоквартирном доме»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</w:t>
      </w:r>
      <w:r w:rsidRP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был изменен порядок определения размера платы за потребленные коммунальные услуги в случаях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:</w:t>
      </w:r>
    </w:p>
    <w:p w:rsidR="00032FA1" w:rsidRDefault="00032FA1" w:rsidP="006F51A4">
      <w:pPr>
        <w:pStyle w:val="a4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proofErr w:type="spellStart"/>
      <w:r w:rsidRP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недопуска</w:t>
      </w:r>
      <w:proofErr w:type="spellEnd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</w:t>
      </w:r>
      <w:r w:rsidRP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потребителем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исполнителя (сотрудник УК, ТСЖ) или уполномоченного им лица в согласованнее дату и время в занимаемое жилое (нежилое) помещение  для проведения проверки состояния прибора учета и достоверности ранее переданных сведений о показаниях приборов учета.</w:t>
      </w:r>
    </w:p>
    <w:p w:rsidR="00032FA1" w:rsidRPr="00032FA1" w:rsidRDefault="006F51A4" w:rsidP="006F51A4">
      <w:pPr>
        <w:pStyle w:val="a4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н</w:t>
      </w:r>
      <w:r w:rsidR="00032FA1" w:rsidRP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есанкционированного вмешательства</w:t>
      </w:r>
      <w:r w:rsidR="00032FA1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в работу прибора учета, повлекшего искажение показаний прибора учета или его повреждение.</w:t>
      </w:r>
    </w:p>
    <w:p w:rsidR="00032FA1" w:rsidRDefault="00032FA1" w:rsidP="00032FA1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1"/>
          <w:szCs w:val="11"/>
          <w:lang w:eastAsia="ru-RU"/>
        </w:rPr>
      </w:pPr>
    </w:p>
    <w:p w:rsidR="00726122" w:rsidRDefault="00726122" w:rsidP="00726122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726122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В случае </w:t>
      </w:r>
      <w:proofErr w:type="spellStart"/>
      <w:r w:rsidRPr="00726122">
        <w:rPr>
          <w:rFonts w:eastAsia="Times New Roman" w:cstheme="minorHAnsi"/>
          <w:bCs/>
          <w:color w:val="000000"/>
          <w:sz w:val="24"/>
          <w:szCs w:val="24"/>
          <w:lang w:eastAsia="ru-RU"/>
        </w:rPr>
        <w:t>недопуска</w:t>
      </w:r>
      <w:proofErr w:type="spellEnd"/>
      <w:r w:rsidRPr="00726122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потребителем исполнителя (сотрудника УК, ТСЖ) 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для проведения проверки состояния прибора учета и </w:t>
      </w:r>
      <w:proofErr w:type="gramStart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достоверности</w:t>
      </w:r>
      <w:proofErr w:type="gramEnd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ранее переданных сведений о показаниях приборов учета</w:t>
      </w:r>
      <w:r w:rsidR="006F51A4">
        <w:rPr>
          <w:rFonts w:eastAsia="Times New Roman" w:cstheme="minorHAnsi"/>
          <w:bCs/>
          <w:color w:val="000000"/>
          <w:sz w:val="24"/>
          <w:szCs w:val="24"/>
          <w:lang w:eastAsia="ru-RU"/>
        </w:rPr>
        <w:t>,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</w:t>
      </w:r>
      <w:r w:rsidRPr="00726122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после составления акта </w:t>
      </w:r>
      <w:proofErr w:type="spellStart"/>
      <w:r w:rsidRPr="00726122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недопуска</w:t>
      </w:r>
      <w:proofErr w:type="spellEnd"/>
      <w:r w:rsidRPr="00726122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в помещение</w:t>
      </w:r>
      <w:r w:rsid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,</w:t>
      </w:r>
      <w:r w:rsidRPr="00726122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размер платы за коммунальные услуги в помещении будет производиться по формуле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:</w:t>
      </w:r>
    </w:p>
    <w:p w:rsidR="00726122" w:rsidRDefault="00726122" w:rsidP="00726122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</w:p>
    <w:p w:rsidR="006F51A4" w:rsidRDefault="00726122" w:rsidP="00726122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Норматив потребления </w:t>
      </w:r>
      <w:proofErr w:type="spellStart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х</w:t>
      </w:r>
      <w:proofErr w:type="spellEnd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Количество постоянно/временно зарегистрированных (Количество собственников помещения, если никто не зарегистрирован) </w:t>
      </w:r>
      <w:proofErr w:type="spellStart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х</w:t>
      </w:r>
      <w:proofErr w:type="spellEnd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Тариф на коммунальный ресурс </w:t>
      </w:r>
      <w:proofErr w:type="spellStart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х</w:t>
      </w:r>
      <w:proofErr w:type="spellEnd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</w:t>
      </w:r>
      <w:r w:rsidRPr="00726122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Повышающий коэффициент 1,5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. </w:t>
      </w:r>
    </w:p>
    <w:p w:rsidR="006F51A4" w:rsidRDefault="006F51A4" w:rsidP="00726122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</w:p>
    <w:p w:rsidR="00726122" w:rsidRDefault="00726122" w:rsidP="00726122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726122">
        <w:rPr>
          <w:rFonts w:eastAsia="Times New Roman" w:cstheme="minorHAnsi"/>
          <w:b/>
          <w:bCs/>
          <w:color w:val="000000"/>
          <w:sz w:val="24"/>
          <w:szCs w:val="24"/>
          <w:u w:val="single"/>
          <w:lang w:eastAsia="ru-RU"/>
        </w:rPr>
        <w:t>После снятия показаний прибора учета размер повышающего коэффициента потребителю не возвращается</w:t>
      </w:r>
    </w:p>
    <w:p w:rsidR="00726122" w:rsidRDefault="00726122" w:rsidP="00726122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</w:p>
    <w:p w:rsidR="00726122" w:rsidRDefault="006F51A4" w:rsidP="00726122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В случае несанкционированного вмешательства в работу прибора учета (магниты на счетчиках холодной и горячей воды, вмешательства в работу  электрических счетчиков) 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расчет будет производиться по формуле:</w:t>
      </w:r>
    </w:p>
    <w:p w:rsidR="006F51A4" w:rsidRDefault="006F51A4" w:rsidP="00726122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</w:p>
    <w:p w:rsidR="006F51A4" w:rsidRDefault="006F51A4" w:rsidP="006F51A4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Норматив потребления </w:t>
      </w:r>
      <w:proofErr w:type="spellStart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х</w:t>
      </w:r>
      <w:proofErr w:type="spellEnd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Количество постоянно/временно зарегистрированных (Количество собственников помещения, если никто не зарегистрирован) </w:t>
      </w:r>
      <w:proofErr w:type="spellStart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х</w:t>
      </w:r>
      <w:proofErr w:type="spellEnd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Тариф на коммунальный ресурс </w:t>
      </w:r>
      <w:proofErr w:type="spellStart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х</w:t>
      </w:r>
      <w:proofErr w:type="spellEnd"/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</w:t>
      </w:r>
      <w:r w:rsidRPr="00726122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Повышающий коэффициент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10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</w:t>
      </w:r>
    </w:p>
    <w:p w:rsidR="006F51A4" w:rsidRDefault="006F51A4" w:rsidP="00726122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</w:p>
    <w:p w:rsidR="00726122" w:rsidRDefault="006F51A4" w:rsidP="006F51A4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То есть, при нормативе на горячее водоснабжение на одного зарегистрированного в помещении в размере 5 куб. метров и трех зарегистрированных в квартире, объем потребленной услуги будет определен в размере </w:t>
      </w:r>
      <w:r w:rsidRP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5 куб. метров </w:t>
      </w:r>
      <w:proofErr w:type="spellStart"/>
      <w:r w:rsidRP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х</w:t>
      </w:r>
      <w:proofErr w:type="spellEnd"/>
      <w:r w:rsidRP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3 </w:t>
      </w:r>
      <w:r w:rsidR="0014514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человека</w:t>
      </w:r>
      <w:r w:rsidRP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х</w:t>
      </w:r>
      <w:proofErr w:type="spellEnd"/>
      <w:r w:rsidRPr="006F51A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коэффициент 10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= 150 кубических метров</w:t>
      </w:r>
      <w:r w:rsidR="00145144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(в месяц)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.</w:t>
      </w:r>
    </w:p>
    <w:p w:rsidR="006F51A4" w:rsidRDefault="006F51A4" w:rsidP="00726122">
      <w:pPr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</w:pPr>
    </w:p>
    <w:p w:rsidR="006F51A4" w:rsidRDefault="006F51A4" w:rsidP="006F51A4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Экономия с помощью магнитов может обернуться дополнительными затратами в десятки тысяч рублей.</w:t>
      </w:r>
    </w:p>
    <w:p w:rsidR="006F51A4" w:rsidRDefault="006F51A4" w:rsidP="00726122">
      <w:pPr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</w:pPr>
    </w:p>
    <w:p w:rsidR="006F51A4" w:rsidRPr="006F51A4" w:rsidRDefault="006F51A4" w:rsidP="006F51A4">
      <w:pPr>
        <w:spacing w:after="0" w:line="240" w:lineRule="auto"/>
        <w:jc w:val="right"/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С уважением, УК «Люблю Минстрой»</w:t>
      </w:r>
    </w:p>
    <w:p w:rsidR="00726122" w:rsidRDefault="00726122" w:rsidP="00726122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</w:p>
    <w:p w:rsidR="00726122" w:rsidRDefault="00726122" w:rsidP="00726122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</w:p>
    <w:p w:rsidR="00726122" w:rsidRDefault="00726122" w:rsidP="00726122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</w:p>
    <w:p w:rsidR="00726122" w:rsidRDefault="00726122" w:rsidP="00032FA1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1"/>
          <w:szCs w:val="11"/>
          <w:lang w:eastAsia="ru-RU"/>
        </w:rPr>
      </w:pPr>
    </w:p>
    <w:p w:rsidR="00726122" w:rsidRDefault="00726122" w:rsidP="00032FA1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1"/>
          <w:szCs w:val="11"/>
          <w:lang w:eastAsia="ru-RU"/>
        </w:rPr>
      </w:pPr>
    </w:p>
    <w:p w:rsidR="00726122" w:rsidRDefault="00726122" w:rsidP="00032FA1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1"/>
          <w:szCs w:val="11"/>
          <w:lang w:eastAsia="ru-RU"/>
        </w:rPr>
      </w:pPr>
    </w:p>
    <w:p w:rsidR="00726122" w:rsidRDefault="00726122" w:rsidP="00032FA1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1"/>
          <w:szCs w:val="11"/>
          <w:lang w:eastAsia="ru-RU"/>
        </w:rPr>
      </w:pPr>
    </w:p>
    <w:sectPr w:rsidR="00726122" w:rsidSect="00022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97A66"/>
    <w:multiLevelType w:val="hybridMultilevel"/>
    <w:tmpl w:val="D1F2ED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C05321"/>
    <w:multiLevelType w:val="hybridMultilevel"/>
    <w:tmpl w:val="D1F2ED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032FA1"/>
    <w:rsid w:val="00022837"/>
    <w:rsid w:val="00032FA1"/>
    <w:rsid w:val="000362EB"/>
    <w:rsid w:val="00145144"/>
    <w:rsid w:val="006F51A4"/>
    <w:rsid w:val="00726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837"/>
  </w:style>
  <w:style w:type="paragraph" w:styleId="1">
    <w:name w:val="heading 1"/>
    <w:basedOn w:val="a"/>
    <w:link w:val="10"/>
    <w:uiPriority w:val="9"/>
    <w:qFormat/>
    <w:rsid w:val="00032F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032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32FA1"/>
  </w:style>
  <w:style w:type="character" w:styleId="a3">
    <w:name w:val="Hyperlink"/>
    <w:basedOn w:val="a0"/>
    <w:uiPriority w:val="99"/>
    <w:semiHidden/>
    <w:unhideWhenUsed/>
    <w:rsid w:val="00032FA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32F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032F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3Q</cp:lastModifiedBy>
  <cp:revision>2</cp:revision>
  <dcterms:created xsi:type="dcterms:W3CDTF">2017-02-06T07:22:00Z</dcterms:created>
  <dcterms:modified xsi:type="dcterms:W3CDTF">2017-02-06T07:22:00Z</dcterms:modified>
</cp:coreProperties>
</file>